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CF63DA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D94604" w:rsidRPr="00B2025D" w:rsidRDefault="00D94604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FF660A" w:rsidRPr="00456CB6" w:rsidRDefault="00C00B7C" w:rsidP="00FF660A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Памятка пенсионерам (Прокуратура)</w:t>
                  </w:r>
                </w:p>
                <w:p w:rsidR="00F72DE5" w:rsidRDefault="00C00B7C" w:rsidP="00F72DE5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ПА№75;№76;№77 от 25.10.2022г</w:t>
                  </w:r>
                </w:p>
                <w:p w:rsidR="00FF660A" w:rsidRPr="00456CB6" w:rsidRDefault="00C00B7C" w:rsidP="00FF660A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Решение №122;№123;№124;№126;№127 от 31.10.2022г.</w:t>
                  </w: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 </w:t>
                  </w:r>
                </w:p>
                <w:p w:rsidR="00D94604" w:rsidRDefault="00D94604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94604" w:rsidRDefault="00D94604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CF63DA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1</w:t>
                  </w:r>
                  <w:r w:rsidR="00010577">
                    <w:rPr>
                      <w:b/>
                      <w:i/>
                      <w:sz w:val="28"/>
                      <w:szCs w:val="28"/>
                    </w:rPr>
                    <w:t>4</w:t>
                  </w:r>
                </w:p>
                <w:p w:rsidR="00D94604" w:rsidRDefault="0001057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01</w:t>
                  </w:r>
                  <w:r w:rsidR="00C07785">
                    <w:rPr>
                      <w:b/>
                      <w:i/>
                      <w:sz w:val="28"/>
                      <w:szCs w:val="28"/>
                    </w:rPr>
                    <w:t>.</w:t>
                  </w:r>
                  <w:r w:rsidR="00CF62FE"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 w:rsidR="00C07785">
                    <w:rPr>
                      <w:b/>
                      <w:i/>
                      <w:sz w:val="28"/>
                      <w:szCs w:val="28"/>
                    </w:rPr>
                    <w:t>.</w:t>
                  </w:r>
                  <w:r w:rsidR="00D94604">
                    <w:rPr>
                      <w:b/>
                      <w:i/>
                      <w:sz w:val="28"/>
                      <w:szCs w:val="28"/>
                    </w:rPr>
                    <w:t>2022</w:t>
                  </w: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621131" w:rsidRDefault="00621131" w:rsidP="00E91A07"/>
    <w:p w:rsidR="00621131" w:rsidRDefault="00621131" w:rsidP="00E91A07"/>
    <w:p w:rsidR="00621131" w:rsidRDefault="00621131" w:rsidP="00E91A07"/>
    <w:p w:rsidR="00621131" w:rsidRPr="00621131" w:rsidRDefault="00621131" w:rsidP="00E91A07">
      <w:pPr>
        <w:rPr>
          <w:rFonts w:ascii="Times New Roman" w:hAnsi="Times New Roman" w:cs="Times New Roman"/>
          <w:sz w:val="28"/>
          <w:szCs w:val="28"/>
        </w:rPr>
      </w:pPr>
    </w:p>
    <w:p w:rsidR="00621131" w:rsidRPr="00621131" w:rsidRDefault="00621131" w:rsidP="00621131">
      <w:pPr>
        <w:pStyle w:val="a9"/>
        <w:shd w:val="clear" w:color="auto" w:fill="FFFFFF"/>
        <w:spacing w:before="0" w:beforeAutospacing="0" w:after="0" w:afterAutospacing="0"/>
        <w:ind w:firstLine="330"/>
        <w:jc w:val="center"/>
        <w:rPr>
          <w:rStyle w:val="af1"/>
          <w:color w:val="000000"/>
          <w:sz w:val="28"/>
          <w:szCs w:val="28"/>
        </w:rPr>
      </w:pPr>
      <w:r w:rsidRPr="00621131">
        <w:rPr>
          <w:rStyle w:val="af1"/>
          <w:color w:val="000000"/>
          <w:sz w:val="28"/>
          <w:szCs w:val="28"/>
        </w:rPr>
        <w:lastRenderedPageBreak/>
        <w:t xml:space="preserve">Прокуратура </w:t>
      </w:r>
      <w:proofErr w:type="spellStart"/>
      <w:r w:rsidRPr="00621131">
        <w:rPr>
          <w:rStyle w:val="af1"/>
          <w:color w:val="000000"/>
          <w:sz w:val="28"/>
          <w:szCs w:val="28"/>
        </w:rPr>
        <w:t>Чановского</w:t>
      </w:r>
      <w:proofErr w:type="spellEnd"/>
      <w:r w:rsidRPr="00621131">
        <w:rPr>
          <w:rStyle w:val="af1"/>
          <w:color w:val="000000"/>
          <w:sz w:val="28"/>
          <w:szCs w:val="28"/>
        </w:rPr>
        <w:t xml:space="preserve"> района</w:t>
      </w:r>
    </w:p>
    <w:p w:rsidR="00621131" w:rsidRPr="00621131" w:rsidRDefault="00621131" w:rsidP="00621131">
      <w:pPr>
        <w:pStyle w:val="a9"/>
        <w:shd w:val="clear" w:color="auto" w:fill="FFFFFF"/>
        <w:spacing w:before="0" w:beforeAutospacing="0" w:after="0" w:afterAutospacing="0"/>
        <w:ind w:firstLine="330"/>
        <w:jc w:val="center"/>
        <w:rPr>
          <w:rStyle w:val="af1"/>
          <w:color w:val="000000"/>
          <w:sz w:val="28"/>
          <w:szCs w:val="28"/>
        </w:rPr>
      </w:pPr>
      <w:r w:rsidRPr="00621131">
        <w:rPr>
          <w:rStyle w:val="af1"/>
          <w:color w:val="000000"/>
          <w:sz w:val="28"/>
          <w:szCs w:val="28"/>
        </w:rPr>
        <w:t>632201, Новосибирская область, р.п. Чаны, ул. Победы, 73</w:t>
      </w:r>
    </w:p>
    <w:p w:rsidR="00621131" w:rsidRPr="00621131" w:rsidRDefault="00621131" w:rsidP="00621131">
      <w:pPr>
        <w:pStyle w:val="a9"/>
        <w:shd w:val="clear" w:color="auto" w:fill="FFFFFF"/>
        <w:spacing w:before="0" w:beforeAutospacing="0" w:after="0" w:afterAutospacing="0"/>
        <w:ind w:firstLine="330"/>
        <w:jc w:val="center"/>
        <w:rPr>
          <w:rStyle w:val="af1"/>
          <w:color w:val="000000"/>
          <w:sz w:val="28"/>
          <w:szCs w:val="28"/>
        </w:rPr>
      </w:pPr>
      <w:r w:rsidRPr="00621131">
        <w:rPr>
          <w:rStyle w:val="af1"/>
          <w:color w:val="000000"/>
          <w:sz w:val="28"/>
          <w:szCs w:val="28"/>
        </w:rPr>
        <w:t>Тел. (38367)21-327, (38367)21877 (запись на прием)</w:t>
      </w:r>
    </w:p>
    <w:p w:rsidR="00621131" w:rsidRPr="00621131" w:rsidRDefault="00621131" w:rsidP="00621131">
      <w:pPr>
        <w:pStyle w:val="a9"/>
        <w:shd w:val="clear" w:color="auto" w:fill="FFFFFF"/>
        <w:spacing w:before="0" w:beforeAutospacing="0" w:after="0" w:afterAutospacing="0"/>
        <w:ind w:firstLine="330"/>
        <w:jc w:val="center"/>
        <w:rPr>
          <w:rStyle w:val="af1"/>
          <w:color w:val="000000"/>
          <w:sz w:val="28"/>
          <w:szCs w:val="28"/>
        </w:rPr>
      </w:pPr>
      <w:proofErr w:type="gramStart"/>
      <w:r w:rsidRPr="00621131">
        <w:rPr>
          <w:rStyle w:val="af1"/>
          <w:color w:val="000000"/>
          <w:sz w:val="28"/>
          <w:szCs w:val="28"/>
        </w:rPr>
        <w:t>с</w:t>
      </w:r>
      <w:proofErr w:type="spellStart"/>
      <w:proofErr w:type="gramEnd"/>
      <w:r w:rsidRPr="00621131">
        <w:rPr>
          <w:rStyle w:val="af1"/>
          <w:color w:val="000000"/>
          <w:sz w:val="28"/>
          <w:szCs w:val="28"/>
          <w:lang w:val="en-US"/>
        </w:rPr>
        <w:t>hanypro</w:t>
      </w:r>
      <w:proofErr w:type="spellEnd"/>
      <w:r w:rsidRPr="00621131">
        <w:rPr>
          <w:rStyle w:val="af1"/>
          <w:color w:val="000000"/>
          <w:sz w:val="28"/>
          <w:szCs w:val="28"/>
        </w:rPr>
        <w:t>-</w:t>
      </w:r>
      <w:proofErr w:type="spellStart"/>
      <w:r w:rsidRPr="00621131">
        <w:rPr>
          <w:rStyle w:val="af1"/>
          <w:color w:val="000000"/>
          <w:sz w:val="28"/>
          <w:szCs w:val="28"/>
          <w:lang w:val="en-US"/>
        </w:rPr>
        <w:t>nso</w:t>
      </w:r>
      <w:proofErr w:type="spellEnd"/>
      <w:r w:rsidRPr="00621131">
        <w:rPr>
          <w:rStyle w:val="af1"/>
          <w:color w:val="000000"/>
          <w:sz w:val="28"/>
          <w:szCs w:val="28"/>
        </w:rPr>
        <w:t>@</w:t>
      </w:r>
      <w:proofErr w:type="spellStart"/>
      <w:r w:rsidRPr="00621131">
        <w:rPr>
          <w:rStyle w:val="af1"/>
          <w:color w:val="000000"/>
          <w:sz w:val="28"/>
          <w:szCs w:val="28"/>
          <w:lang w:val="en-US"/>
        </w:rPr>
        <w:t>yndex</w:t>
      </w:r>
      <w:proofErr w:type="spellEnd"/>
      <w:r w:rsidRPr="00621131">
        <w:rPr>
          <w:rStyle w:val="af1"/>
          <w:color w:val="000000"/>
          <w:sz w:val="28"/>
          <w:szCs w:val="28"/>
        </w:rPr>
        <w:t>.</w:t>
      </w:r>
      <w:proofErr w:type="spellStart"/>
      <w:r w:rsidRPr="00621131">
        <w:rPr>
          <w:rStyle w:val="af1"/>
          <w:color w:val="000000"/>
          <w:sz w:val="28"/>
          <w:szCs w:val="28"/>
          <w:lang w:val="en-US"/>
        </w:rPr>
        <w:t>ru</w:t>
      </w:r>
      <w:proofErr w:type="spellEnd"/>
    </w:p>
    <w:p w:rsidR="00621131" w:rsidRPr="00621131" w:rsidRDefault="00621131" w:rsidP="00621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131" w:rsidRPr="00621131" w:rsidRDefault="00621131" w:rsidP="006211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11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ПАМЯТКА </w:t>
      </w:r>
    </w:p>
    <w:p w:rsidR="00621131" w:rsidRPr="00621131" w:rsidRDefault="00621131" w:rsidP="00621131">
      <w:pPr>
        <w:shd w:val="clear" w:color="auto" w:fill="FFFFFF"/>
        <w:spacing w:after="240" w:line="336" w:lineRule="atLeast"/>
        <w:outlineLvl w:val="0"/>
        <w:rPr>
          <w:rFonts w:ascii="Times New Roman" w:eastAsia="Times New Roman" w:hAnsi="Times New Roman" w:cs="Times New Roman"/>
          <w:color w:val="666666"/>
          <w:spacing w:val="-12"/>
          <w:kern w:val="36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666666"/>
          <w:spacing w:val="-12"/>
          <w:kern w:val="36"/>
          <w:sz w:val="28"/>
          <w:szCs w:val="28"/>
          <w:lang w:eastAsia="ru-RU"/>
        </w:rPr>
        <w:t>Льготы и социальная помощь пожилым людям в России</w:t>
      </w:r>
    </w:p>
    <w:p w:rsidR="00621131" w:rsidRPr="00621131" w:rsidRDefault="00621131" w:rsidP="00621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Кто имеет право на получение льгот и выплат?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Категория пожилых людей в разных странах определяется по-разному. Так, эксперты ВОЗ (Всемирной организации здравоохранения) к группе престарелых людей повышенного риска относят людей в возрасте старше 80 лет, или живущих одиноко, страдающих тяжелыми заболеваниями, либо живущих на минимальное пособие от государства. Согласно нормам ВОЗ такие люди нуждаются в наблюдении и оказании квалифицированной помощи.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вопросы государственного пенсионного обеспечения по возрасту регламентируются Федеральным законом от 15.12.2001 N 166-ФЗ «О государственном пенсионном обеспечении в Российской Федерации». Согласно этому закону, при обычных условиях возраст, дающий право на установление пенсии, составляет 55 лет для женщин и 60 лет для мужчин. Однако законодательство устанавливает несколько видов социального обеспечения, от чего зависят условия государственного социального обеспечения.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трудовых (страховых) пенсий, назначение которых зависит от ряда условий (наличие стажа, пенсионных баллов, подтверждение заработка и т.д.), все пожилые люди, достигшие пенсионного возраста, не останутся без помощи государства. В этой связи выделяют такие категории получателей выплат и льгот:</w:t>
      </w:r>
    </w:p>
    <w:p w:rsidR="00621131" w:rsidRPr="00621131" w:rsidRDefault="00621131" w:rsidP="00621131">
      <w:pPr>
        <w:numPr>
          <w:ilvl w:val="0"/>
          <w:numId w:val="29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социальные пенсии по старости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женщины, достигшие 60 лет и мужчины, достигшие 65 лет, которые не имеют работы и прожили в России как минимум 15 лет;</w:t>
      </w:r>
    </w:p>
    <w:p w:rsidR="00621131" w:rsidRPr="00621131" w:rsidRDefault="00621131" w:rsidP="00621131">
      <w:pPr>
        <w:numPr>
          <w:ilvl w:val="0"/>
          <w:numId w:val="29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социальное обслуживание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одинокие и одиноко проживающие пожилые люди, которым требуется уход;</w:t>
      </w:r>
    </w:p>
    <w:p w:rsidR="00621131" w:rsidRPr="00621131" w:rsidRDefault="00621131" w:rsidP="00621131">
      <w:pPr>
        <w:numPr>
          <w:ilvl w:val="0"/>
          <w:numId w:val="29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субсидии на оплату ЖКХ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малообеспеченные пожилые люди;</w:t>
      </w:r>
    </w:p>
    <w:p w:rsidR="00621131" w:rsidRPr="00621131" w:rsidRDefault="00621131" w:rsidP="00621131">
      <w:pPr>
        <w:numPr>
          <w:ilvl w:val="0"/>
          <w:numId w:val="29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льготы на оплату ЖКХ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оформление компенсации за уход другим человеком – достигшие возраста 80 лет.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льготы полагаются по закону?</w:t>
      </w:r>
    </w:p>
    <w:p w:rsidR="00621131" w:rsidRPr="00621131" w:rsidRDefault="00621131" w:rsidP="00621131">
      <w:pPr>
        <w:spacing w:before="120"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spacing w:val="-12"/>
          <w:kern w:val="36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666666"/>
          <w:spacing w:val="-12"/>
          <w:kern w:val="36"/>
          <w:sz w:val="28"/>
          <w:szCs w:val="28"/>
          <w:lang w:eastAsia="ru-RU"/>
        </w:rPr>
        <w:t>Социальные пенсии по старости</w:t>
      </w:r>
    </w:p>
    <w:p w:rsidR="00621131" w:rsidRPr="00621131" w:rsidRDefault="00621131" w:rsidP="00621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Государство гарантирует пенсионное обеспечение всем гражданам, достигшим определенного возраста. Основной источник дохода российских пенсионеров – это страховые пенсии. Однако для их получения человек должен иметь 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определенный страховой стаж (на данный момент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он составляет 9 лет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 2024 году достигнет 15 лет), а также определенное количество пенсионных баллов. Многие люди, достигающие пожилого возраста, в силу разных причин не имеют необходимого стажа, и для них государством предусмотрена система социальных пенсий.</w:t>
      </w:r>
    </w:p>
    <w:p w:rsidR="00621131" w:rsidRPr="00621131" w:rsidRDefault="00621131" w:rsidP="00621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пенсия по старости назначается всем женщинам, 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достигшим 60 лет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всем мужчинам, достигшим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возраста 65 лет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проживали не менее 15 лет на территории России (для представителей малочисленных народов Севера соответственно 55 и 60 лет). Размер социальной пенсии может быть увеличен в следующих случаях:</w:t>
      </w:r>
    </w:p>
    <w:p w:rsidR="00621131" w:rsidRPr="00621131" w:rsidRDefault="00621131" w:rsidP="00621131">
      <w:pPr>
        <w:numPr>
          <w:ilvl w:val="0"/>
          <w:numId w:val="30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местности, где проживает пенсионе, установлен районный коэффициент, на величину которого увеличивается выплата;</w:t>
      </w:r>
    </w:p>
    <w:p w:rsidR="00621131" w:rsidRPr="00621131" w:rsidRDefault="00621131" w:rsidP="00621131">
      <w:pPr>
        <w:numPr>
          <w:ilvl w:val="0"/>
          <w:numId w:val="30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момент достижения 60 (65) лет пенсионер получал трудовую пенсию по инвалидности.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пенсия по старости в таком случае будет не ниже получаемой ранее пенсии;</w:t>
      </w:r>
    </w:p>
    <w:p w:rsidR="00621131" w:rsidRPr="00621131" w:rsidRDefault="00621131" w:rsidP="00621131">
      <w:pPr>
        <w:numPr>
          <w:ilvl w:val="0"/>
          <w:numId w:val="3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прожиточный минимум в регионе, где проживает пенсионер, выше размера социальной пенсии. В таком случае пенсия увеличивается до прожиточного минимума.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 при определении суммы доплаты к социальной пенсии учитываются все получаемые от государства доходы пенсионера:</w:t>
      </w:r>
    </w:p>
    <w:p w:rsidR="00621131" w:rsidRPr="00621131" w:rsidRDefault="00621131" w:rsidP="00621131">
      <w:pPr>
        <w:numPr>
          <w:ilvl w:val="0"/>
          <w:numId w:val="32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назначенная социальная пенсия;</w:t>
      </w:r>
    </w:p>
    <w:p w:rsidR="00621131" w:rsidRPr="00621131" w:rsidRDefault="00621131" w:rsidP="00621131">
      <w:pPr>
        <w:numPr>
          <w:ilvl w:val="0"/>
          <w:numId w:val="32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– ежемесячная денежная выплата (ЕДВ), включая набор социальных услуг (НСУ);</w:t>
      </w:r>
    </w:p>
    <w:p w:rsidR="00621131" w:rsidRPr="00621131" w:rsidRDefault="00621131" w:rsidP="00621131">
      <w:pPr>
        <w:numPr>
          <w:ilvl w:val="0"/>
          <w:numId w:val="32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дополнительные выплаты по материальному обеспечению; 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00B7"/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дополнительные меры социальной поддержки на уровне региона; 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00B7"/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компенсации по оплате ЖКХ, расходов на транспорт и другие.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любой человек, достигший пенсионного возраста, сможет претендовать на выплаты в размере прожиточного минимума, даже если не имеет страхового стажа.</w:t>
      </w:r>
    </w:p>
    <w:p w:rsidR="00621131" w:rsidRPr="00621131" w:rsidRDefault="00621131" w:rsidP="00621131">
      <w:pPr>
        <w:spacing w:before="120"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spacing w:val="-12"/>
          <w:kern w:val="36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b/>
          <w:bCs/>
          <w:color w:val="666666"/>
          <w:spacing w:val="-12"/>
          <w:kern w:val="36"/>
          <w:sz w:val="28"/>
          <w:szCs w:val="28"/>
          <w:lang w:eastAsia="ru-RU"/>
        </w:rPr>
        <w:t>Субсидии и льготы по оплате услуг ЖКХ</w:t>
      </w:r>
    </w:p>
    <w:p w:rsidR="00621131" w:rsidRPr="00621131" w:rsidRDefault="00621131" w:rsidP="00621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 пенсионного возраста, как и другие граждане России, при условии низкого дохода могут оформить 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субсидии на оплату услуг ЖКХ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Главное условие – размер оплаты за жилье и ЖКХ должен быть</w:t>
      </w:r>
      <w:r w:rsidRPr="00621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больше 22%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суммы доходов. Это относится как к одиноко проживающим гражданам, так и к семьям (в этом случае процент рассчитывается от общего дохода всех членов семьи). Назначение субсидий регулируется статьей 159 Жилищного кодекса РФ.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назначения субсидии не важно, где проживает пенсионер – в собственном жилье, по договору социального найма, или в частном жилье. Также субсидия </w:t>
      </w: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может быть назначена пенсионерам, которые являются членами жилищного кооператива. Главное условие назначения субсидии – отсутствие задолженности по оплате услуг ЖКХ.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Субсидия назначается в размере разницы фактической оплаты за услуги ЖКХ и суммой, составляющей 22% от доходов пенсионера. Перечисляется она на указанный расчетный счет и устанавливается на срок от 6 месяцев до года. Важно, что регионы могут снижать пороговый размер оплаты за ЖКХ ниже 22%.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субсидия является компенсацией оплаты услуг ЖКХ, пенсионер должен в полном объеме оплачивать все счета за коммунальные услуги и не допускать просрочек. При достижении человеком возраста 80 лет он имеет право на дополнительную помощь со стороны государства. В части оплаты коммунальных услуг лица преклонного возраста получают возможность оплачивать коммунальные услуги с 50%-ной скидкой.</w:t>
      </w:r>
    </w:p>
    <w:p w:rsidR="00621131" w:rsidRPr="00621131" w:rsidRDefault="00621131" w:rsidP="0062113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 устанавливаются компенсации по взносам на капитальный ремонт. Согласно законодательству регионы должны компенсировать 50% уплаченных взносов лицам старше 70 лет, и полностью освободить от уплаты взносов лиц старше 80 лет. Для того</w:t>
      </w:r>
      <w:proofErr w:type="gramStart"/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получить освобождение от уплаты взносов на капитальный ремонт, нужно соблюдать условия:</w:t>
      </w:r>
    </w:p>
    <w:p w:rsidR="00621131" w:rsidRPr="00621131" w:rsidRDefault="00621131" w:rsidP="00621131">
      <w:pPr>
        <w:numPr>
          <w:ilvl w:val="0"/>
          <w:numId w:val="33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80-летнего возраста;</w:t>
      </w:r>
    </w:p>
    <w:p w:rsidR="00621131" w:rsidRPr="00621131" w:rsidRDefault="00621131" w:rsidP="00621131">
      <w:pPr>
        <w:numPr>
          <w:ilvl w:val="0"/>
          <w:numId w:val="33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помещении не должны быть прописаны трудоспособные граждане;</w:t>
      </w:r>
    </w:p>
    <w:p w:rsidR="00621131" w:rsidRPr="00621131" w:rsidRDefault="00621131" w:rsidP="00621131">
      <w:pPr>
        <w:numPr>
          <w:ilvl w:val="0"/>
          <w:numId w:val="33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пенсионер не должен работать;</w:t>
      </w:r>
    </w:p>
    <w:p w:rsidR="00621131" w:rsidRPr="00621131" w:rsidRDefault="00621131" w:rsidP="00621131">
      <w:pPr>
        <w:numPr>
          <w:ilvl w:val="0"/>
          <w:numId w:val="33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здание не должно быть признано аварийным.</w:t>
      </w:r>
    </w:p>
    <w:p w:rsidR="00621131" w:rsidRPr="00621131" w:rsidRDefault="00621131" w:rsidP="006211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  <w:proofErr w:type="spellStart"/>
      <w:r w:rsidRPr="006211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62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юрист 1 класса О.Е. </w:t>
      </w:r>
      <w:proofErr w:type="spellStart"/>
      <w:r w:rsidRPr="00621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Кузеванова</w:t>
      </w:r>
      <w:proofErr w:type="spellEnd"/>
      <w:r w:rsidRPr="0062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21131" w:rsidRDefault="00621131" w:rsidP="00C00B7C">
      <w:pPr>
        <w:spacing w:after="0"/>
      </w:pP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АДМИНИСТРАЦИЯ</w:t>
      </w: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32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C328E6">
        <w:rPr>
          <w:rFonts w:ascii="Times New Roman" w:hAnsi="Times New Roman"/>
          <w:sz w:val="28"/>
          <w:szCs w:val="28"/>
        </w:rPr>
        <w:t>.2022г.№</w:t>
      </w:r>
      <w:r>
        <w:rPr>
          <w:rFonts w:ascii="Times New Roman" w:hAnsi="Times New Roman"/>
          <w:sz w:val="28"/>
          <w:szCs w:val="28"/>
        </w:rPr>
        <w:t>75</w:t>
      </w:r>
    </w:p>
    <w:p w:rsidR="00C00B7C" w:rsidRPr="00C328E6" w:rsidRDefault="00C00B7C" w:rsidP="00C00B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0B7C" w:rsidRPr="006A7E6B" w:rsidRDefault="00C00B7C" w:rsidP="00C00B7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01.09.2022 № 65</w:t>
      </w:r>
    </w:p>
    <w:p w:rsidR="00C00B7C" w:rsidRDefault="00C00B7C" w:rsidP="00C00B7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7E6B">
        <w:rPr>
          <w:rFonts w:ascii="Times New Roman" w:hAnsi="Times New Roman"/>
          <w:sz w:val="28"/>
          <w:szCs w:val="28"/>
        </w:rPr>
        <w:t xml:space="preserve"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C00B7C" w:rsidRDefault="00C00B7C" w:rsidP="00C00B7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lastRenderedPageBreak/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с Постановлением  Правительства Российской Федерации от 28 сентября 2022г.№1708, </w:t>
      </w:r>
      <w:r w:rsidRPr="00C328E6">
        <w:rPr>
          <w:rFonts w:ascii="Times New Roman" w:hAnsi="Times New Roman"/>
          <w:sz w:val="28"/>
          <w:szCs w:val="28"/>
        </w:rPr>
        <w:t xml:space="preserve">администрация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C00B7C" w:rsidRPr="006A7E6B" w:rsidRDefault="00C00B7C" w:rsidP="00C00B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1.Внести изменения </w:t>
      </w:r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8"/>
          <w:szCs w:val="28"/>
        </w:rPr>
        <w:t>01.09.2022 № 65</w:t>
      </w:r>
    </w:p>
    <w:p w:rsidR="00C00B7C" w:rsidRDefault="00C00B7C" w:rsidP="00C00B7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7E6B">
        <w:rPr>
          <w:rFonts w:ascii="Times New Roman" w:hAnsi="Times New Roman"/>
          <w:sz w:val="28"/>
          <w:szCs w:val="28"/>
        </w:rPr>
        <w:t xml:space="preserve"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C00B7C" w:rsidRPr="00120BDE" w:rsidRDefault="00C00B7C" w:rsidP="00C00B7C">
      <w:pPr>
        <w:tabs>
          <w:tab w:val="left" w:pos="14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№1 из состава </w:t>
      </w:r>
      <w:r w:rsidRPr="005E3E43">
        <w:rPr>
          <w:rFonts w:ascii="Times New Roman" w:hAnsi="Times New Roman"/>
          <w:sz w:val="28"/>
          <w:szCs w:val="28"/>
        </w:rPr>
        <w:t>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на территории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E3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E3E4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E3E43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E3E43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исключить члена комиссии </w:t>
      </w:r>
      <w:r w:rsidRPr="005E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0BDE">
        <w:rPr>
          <w:rFonts w:ascii="Times New Roman" w:hAnsi="Times New Roman"/>
          <w:bCs/>
          <w:sz w:val="28"/>
        </w:rPr>
        <w:t>Чеботок</w:t>
      </w:r>
      <w:proofErr w:type="spellEnd"/>
      <w:r w:rsidRPr="00120BDE">
        <w:rPr>
          <w:rFonts w:ascii="Times New Roman" w:hAnsi="Times New Roman"/>
          <w:bCs/>
          <w:sz w:val="28"/>
        </w:rPr>
        <w:t xml:space="preserve"> Алексе</w:t>
      </w:r>
      <w:r>
        <w:rPr>
          <w:rFonts w:ascii="Times New Roman" w:hAnsi="Times New Roman"/>
          <w:bCs/>
          <w:sz w:val="28"/>
        </w:rPr>
        <w:t xml:space="preserve">я </w:t>
      </w:r>
      <w:r w:rsidRPr="00120BDE">
        <w:rPr>
          <w:rFonts w:ascii="Times New Roman" w:hAnsi="Times New Roman"/>
          <w:bCs/>
          <w:sz w:val="28"/>
        </w:rPr>
        <w:t>Михайлович</w:t>
      </w:r>
      <w:r>
        <w:rPr>
          <w:rFonts w:ascii="Times New Roman" w:hAnsi="Times New Roman"/>
          <w:bCs/>
          <w:sz w:val="28"/>
        </w:rPr>
        <w:t xml:space="preserve">а -  </w:t>
      </w:r>
      <w:r>
        <w:rPr>
          <w:rFonts w:ascii="Times New Roman" w:hAnsi="Times New Roman"/>
          <w:sz w:val="28"/>
        </w:rPr>
        <w:t>н</w:t>
      </w:r>
      <w:r w:rsidRPr="00120BDE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>а</w:t>
      </w:r>
      <w:r w:rsidRPr="00120BDE">
        <w:rPr>
          <w:rFonts w:ascii="Times New Roman" w:hAnsi="Times New Roman"/>
          <w:sz w:val="28"/>
        </w:rPr>
        <w:t xml:space="preserve"> ОНД и </w:t>
      </w:r>
      <w:proofErr w:type="gramStart"/>
      <w:r w:rsidRPr="00120BDE">
        <w:rPr>
          <w:rFonts w:ascii="Times New Roman" w:hAnsi="Times New Roman"/>
          <w:sz w:val="28"/>
        </w:rPr>
        <w:t>ПР</w:t>
      </w:r>
      <w:proofErr w:type="gramEnd"/>
      <w:r w:rsidRPr="00120BDE">
        <w:rPr>
          <w:rFonts w:ascii="Times New Roman" w:hAnsi="Times New Roman"/>
          <w:sz w:val="28"/>
        </w:rPr>
        <w:t xml:space="preserve"> по </w:t>
      </w:r>
      <w:proofErr w:type="spellStart"/>
      <w:r w:rsidRPr="00120BDE">
        <w:rPr>
          <w:rFonts w:ascii="Times New Roman" w:hAnsi="Times New Roman"/>
          <w:sz w:val="28"/>
        </w:rPr>
        <w:t>Чановскому</w:t>
      </w:r>
      <w:proofErr w:type="spellEnd"/>
      <w:r w:rsidRPr="00120BDE">
        <w:rPr>
          <w:rFonts w:ascii="Times New Roman" w:hAnsi="Times New Roman"/>
          <w:sz w:val="28"/>
        </w:rPr>
        <w:t xml:space="preserve"> району подполковник</w:t>
      </w:r>
      <w:r>
        <w:rPr>
          <w:rFonts w:ascii="Times New Roman" w:hAnsi="Times New Roman"/>
          <w:sz w:val="28"/>
        </w:rPr>
        <w:t>а</w:t>
      </w:r>
      <w:r w:rsidRPr="00120BDE">
        <w:rPr>
          <w:rFonts w:ascii="Times New Roman" w:hAnsi="Times New Roman"/>
          <w:sz w:val="28"/>
        </w:rPr>
        <w:t xml:space="preserve"> внутренней службы</w:t>
      </w:r>
      <w:r>
        <w:rPr>
          <w:rFonts w:ascii="Times New Roman" w:hAnsi="Times New Roman"/>
          <w:sz w:val="28"/>
        </w:rPr>
        <w:t>.</w:t>
      </w:r>
      <w:r w:rsidRPr="00120BDE">
        <w:rPr>
          <w:rFonts w:ascii="Times New Roman" w:hAnsi="Times New Roman"/>
          <w:sz w:val="28"/>
        </w:rPr>
        <w:t xml:space="preserve"> </w:t>
      </w:r>
    </w:p>
    <w:p w:rsidR="00C00B7C" w:rsidRPr="00C328E6" w:rsidRDefault="00C00B7C" w:rsidP="00C00B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C00B7C" w:rsidRPr="00C328E6" w:rsidRDefault="00C00B7C" w:rsidP="00C00B7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28E6">
        <w:rPr>
          <w:sz w:val="28"/>
          <w:szCs w:val="28"/>
        </w:rPr>
        <w:t xml:space="preserve">3. </w:t>
      </w:r>
      <w:proofErr w:type="gramStart"/>
      <w:r w:rsidRPr="00C328E6">
        <w:rPr>
          <w:sz w:val="28"/>
          <w:szCs w:val="28"/>
        </w:rPr>
        <w:t>Контроль за</w:t>
      </w:r>
      <w:proofErr w:type="gramEnd"/>
      <w:r w:rsidRPr="00C32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0B7C" w:rsidRDefault="00C00B7C" w:rsidP="00C00B7C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C00B7C" w:rsidRPr="00C328E6" w:rsidRDefault="00C00B7C" w:rsidP="00C00B7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C00B7C" w:rsidRPr="00C328E6" w:rsidRDefault="00C00B7C" w:rsidP="00C00B7C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</w:t>
      </w:r>
    </w:p>
    <w:p w:rsidR="00C00B7C" w:rsidRPr="00C328E6" w:rsidRDefault="00C00B7C" w:rsidP="00C00B7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C00B7C" w:rsidRPr="00C328E6" w:rsidRDefault="00C00B7C" w:rsidP="00C00B7C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C00B7C" w:rsidRPr="0092191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1916">
        <w:rPr>
          <w:rFonts w:ascii="Times New Roman" w:hAnsi="Times New Roman"/>
          <w:b/>
          <w:sz w:val="28"/>
          <w:szCs w:val="28"/>
        </w:rPr>
        <w:t>АДМИНИСТРАЦИЯ</w:t>
      </w:r>
    </w:p>
    <w:p w:rsidR="00C00B7C" w:rsidRPr="0092191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191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C00B7C" w:rsidRPr="00921916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191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374C">
        <w:rPr>
          <w:rFonts w:ascii="Times New Roman" w:hAnsi="Times New Roman"/>
          <w:b/>
          <w:sz w:val="28"/>
          <w:szCs w:val="28"/>
        </w:rPr>
        <w:t>ПОСТАНОВЛЕНИЕ</w:t>
      </w: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25.10.2022г</w:t>
      </w:r>
      <w:r w:rsidRPr="0005374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76</w:t>
      </w:r>
    </w:p>
    <w:p w:rsidR="00C00B7C" w:rsidRPr="0005374C" w:rsidRDefault="00C00B7C" w:rsidP="00C00B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00B7C" w:rsidRPr="00F33991" w:rsidRDefault="00C00B7C" w:rsidP="00C00B7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</w:t>
      </w:r>
      <w:r w:rsidRPr="00F33991">
        <w:rPr>
          <w:rFonts w:ascii="Times New Roman" w:hAnsi="Times New Roman"/>
          <w:sz w:val="28"/>
          <w:szCs w:val="28"/>
        </w:rPr>
        <w:t xml:space="preserve">ценностям на 2023 год в сфере муниципального жилищного контроля  на территории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92191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F33991">
        <w:rPr>
          <w:rFonts w:ascii="Times New Roman" w:hAnsi="Times New Roman"/>
          <w:sz w:val="28"/>
          <w:szCs w:val="28"/>
        </w:rPr>
        <w:t xml:space="preserve"> </w:t>
      </w:r>
    </w:p>
    <w:p w:rsidR="00C00B7C" w:rsidRPr="00F33991" w:rsidRDefault="00C00B7C" w:rsidP="00C00B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F33991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3991">
        <w:rPr>
          <w:rFonts w:ascii="Times New Roman" w:hAnsi="Times New Roman"/>
          <w:sz w:val="28"/>
          <w:szCs w:val="28"/>
        </w:rPr>
        <w:t xml:space="preserve">Руководствуясь статьей 44 Федерального закона от 31 июля 2021г. №248-ФЗ «О государственном контроле (надзоре) и муниципальном контроле в </w:t>
      </w:r>
      <w:r w:rsidRPr="00F33991">
        <w:rPr>
          <w:rFonts w:ascii="Times New Roman" w:hAnsi="Times New Roman"/>
          <w:sz w:val="28"/>
          <w:szCs w:val="28"/>
        </w:rPr>
        <w:lastRenderedPageBreak/>
        <w:t xml:space="preserve">Российской Федерации», </w:t>
      </w:r>
      <w:r w:rsidRPr="00F33991">
        <w:rPr>
          <w:rFonts w:ascii="Times New Roman" w:hAnsi="Times New Roman"/>
          <w:sz w:val="28"/>
          <w:szCs w:val="28"/>
          <w:shd w:val="clear" w:color="auto" w:fill="FFFFFF"/>
        </w:rPr>
        <w:t>постановлением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33991">
        <w:rPr>
          <w:rFonts w:ascii="Times New Roman" w:hAnsi="Times New Roman"/>
          <w:sz w:val="28"/>
          <w:szCs w:val="28"/>
        </w:rPr>
        <w:t xml:space="preserve">,  администрация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F3399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3399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End"/>
    </w:p>
    <w:p w:rsidR="00C00B7C" w:rsidRPr="00F33991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0B7C" w:rsidRPr="00F33991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991">
        <w:rPr>
          <w:rFonts w:ascii="Times New Roman" w:hAnsi="Times New Roman"/>
          <w:b/>
          <w:sz w:val="28"/>
          <w:szCs w:val="28"/>
        </w:rPr>
        <w:t>ПОСТАНОВЛЯЕТ</w:t>
      </w:r>
      <w:r w:rsidRPr="00F33991">
        <w:rPr>
          <w:rFonts w:ascii="Times New Roman" w:hAnsi="Times New Roman"/>
          <w:sz w:val="28"/>
          <w:szCs w:val="28"/>
        </w:rPr>
        <w:t>:</w:t>
      </w:r>
    </w:p>
    <w:p w:rsidR="00C00B7C" w:rsidRPr="00F33991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991"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2023</w:t>
      </w:r>
      <w:r w:rsidRPr="0005374C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92191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C00B7C" w:rsidRPr="0005374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2.</w:t>
      </w:r>
      <w:r w:rsidRPr="000537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374C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«Информационный Вестник органов местного самоуправления </w:t>
      </w:r>
      <w:proofErr w:type="spellStart"/>
      <w:r w:rsidRPr="0005374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5374C">
        <w:rPr>
          <w:rFonts w:ascii="Times New Roman" w:hAnsi="Times New Roman"/>
          <w:sz w:val="28"/>
          <w:szCs w:val="28"/>
        </w:rPr>
        <w:t xml:space="preserve"> района Новосибирской области»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92191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05374C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00B7C" w:rsidRPr="0005374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537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374C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</w:p>
    <w:p w:rsidR="00C00B7C" w:rsidRPr="0005374C" w:rsidRDefault="00C00B7C" w:rsidP="00C00B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5374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53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Покровского сельсовета </w:t>
      </w:r>
    </w:p>
    <w:p w:rsidR="00C00B7C" w:rsidRPr="0005374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374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5374C">
        <w:rPr>
          <w:rFonts w:ascii="Times New Roman" w:hAnsi="Times New Roman"/>
          <w:sz w:val="28"/>
          <w:szCs w:val="28"/>
        </w:rPr>
        <w:t xml:space="preserve"> района </w:t>
      </w:r>
    </w:p>
    <w:p w:rsidR="00C00B7C" w:rsidRPr="0005374C" w:rsidRDefault="00C00B7C" w:rsidP="00C00B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</w:t>
      </w:r>
      <w:r>
        <w:rPr>
          <w:rFonts w:ascii="Times New Roman" w:hAnsi="Times New Roman"/>
          <w:sz w:val="28"/>
          <w:szCs w:val="28"/>
        </w:rPr>
        <w:t>П.В.Семченко</w:t>
      </w:r>
    </w:p>
    <w:p w:rsidR="00C00B7C" w:rsidRPr="0005374C" w:rsidRDefault="00C00B7C" w:rsidP="00C00B7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pStyle w:val="aa"/>
        <w:jc w:val="both"/>
        <w:rPr>
          <w:rFonts w:ascii="Times New Roman" w:hAnsi="Times New Roman"/>
        </w:rPr>
      </w:pPr>
    </w:p>
    <w:p w:rsidR="00C00B7C" w:rsidRPr="0005374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ПРИЛОЖЕНИЕ №1</w:t>
      </w:r>
    </w:p>
    <w:p w:rsidR="00C00B7C" w:rsidRPr="0005374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00B7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C00B7C" w:rsidRPr="0005374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5374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5374C">
        <w:rPr>
          <w:rFonts w:ascii="Times New Roman" w:hAnsi="Times New Roman"/>
          <w:sz w:val="28"/>
          <w:szCs w:val="28"/>
        </w:rPr>
        <w:t xml:space="preserve"> района </w:t>
      </w:r>
    </w:p>
    <w:p w:rsidR="00C00B7C" w:rsidRPr="0005374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05374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25.10.2022г</w:t>
      </w:r>
      <w:r w:rsidRPr="0005374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76</w:t>
      </w:r>
    </w:p>
    <w:p w:rsidR="00C00B7C" w:rsidRPr="0005374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374C">
        <w:rPr>
          <w:rFonts w:ascii="Times New Roman" w:hAnsi="Times New Roman"/>
          <w:b/>
          <w:sz w:val="28"/>
          <w:szCs w:val="28"/>
        </w:rPr>
        <w:t>Программа</w:t>
      </w:r>
    </w:p>
    <w:p w:rsidR="00C00B7C" w:rsidRPr="0005374C" w:rsidRDefault="00C00B7C" w:rsidP="00C00B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374C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921916">
        <w:rPr>
          <w:rFonts w:ascii="Times New Roman" w:hAnsi="Times New Roman"/>
          <w:b/>
          <w:sz w:val="28"/>
          <w:szCs w:val="28"/>
        </w:rPr>
        <w:t>Покровского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916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C00B7C" w:rsidRPr="0005374C" w:rsidRDefault="00C00B7C" w:rsidP="00C00B7C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C00B7C" w:rsidRPr="0005374C" w:rsidRDefault="00C00B7C" w:rsidP="00C00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Правовыми основаниями </w:t>
      </w:r>
      <w:proofErr w:type="gramStart"/>
      <w:r w:rsidRPr="0005374C">
        <w:rPr>
          <w:rFonts w:ascii="Times New Roman" w:hAnsi="Times New Roman"/>
          <w:sz w:val="28"/>
          <w:szCs w:val="28"/>
        </w:rPr>
        <w:t>разработки программы профилактики рисков причинения</w:t>
      </w:r>
      <w:proofErr w:type="gramEnd"/>
      <w:r w:rsidRPr="0005374C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92191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05374C">
        <w:rPr>
          <w:rFonts w:ascii="Times New Roman" w:hAnsi="Times New Roman"/>
          <w:sz w:val="28"/>
          <w:szCs w:val="28"/>
        </w:rPr>
        <w:t xml:space="preserve"> (далее – Программа) являются:</w:t>
      </w:r>
    </w:p>
    <w:p w:rsidR="00C00B7C" w:rsidRPr="0005374C" w:rsidRDefault="00C00B7C" w:rsidP="00C00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lastRenderedPageBreak/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00B7C" w:rsidRPr="0005374C" w:rsidRDefault="00C00B7C" w:rsidP="00C00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C00B7C" w:rsidRPr="0005374C" w:rsidRDefault="00C00B7C" w:rsidP="00C00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74C">
        <w:rPr>
          <w:rFonts w:ascii="Times New Roman" w:hAnsi="Times New Roman" w:cs="Times New Roman"/>
          <w:sz w:val="28"/>
          <w:szCs w:val="28"/>
        </w:rPr>
        <w:t>- Жилищный кодекс РФ;</w:t>
      </w:r>
    </w:p>
    <w:p w:rsidR="00C00B7C" w:rsidRPr="0005374C" w:rsidRDefault="00C00B7C" w:rsidP="00C00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74C">
        <w:rPr>
          <w:rFonts w:ascii="Times New Roman" w:hAnsi="Times New Roman" w:cs="Times New Roman"/>
          <w:sz w:val="28"/>
          <w:szCs w:val="28"/>
        </w:rPr>
        <w:t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В целях профилактики </w:t>
      </w:r>
      <w:r w:rsidRPr="0005374C">
        <w:rPr>
          <w:rFonts w:ascii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05374C">
        <w:rPr>
          <w:rFonts w:ascii="Times New Roman" w:hAnsi="Times New Roman"/>
          <w:sz w:val="28"/>
          <w:szCs w:val="28"/>
        </w:rPr>
        <w:t xml:space="preserve"> контрольным органом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05374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5374C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 размещены: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соответствующих нормативных правовых актов; 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- обобщение практики осуществления муниципального жилищного контроля;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- программа профилактики</w:t>
      </w:r>
      <w:r w:rsidRPr="0005374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B7C" w:rsidRPr="0005374C" w:rsidRDefault="00C00B7C" w:rsidP="00C00B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537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374C">
        <w:rPr>
          <w:rFonts w:ascii="Times New Roman" w:hAnsi="Times New Roman"/>
          <w:b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C00B7C" w:rsidRPr="0005374C" w:rsidRDefault="00C00B7C" w:rsidP="00C00B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5374C">
        <w:rPr>
          <w:rFonts w:ascii="Times New Roman" w:eastAsia="BatangChe" w:hAnsi="Times New Roman"/>
          <w:sz w:val="28"/>
          <w:szCs w:val="28"/>
        </w:rPr>
        <w:t>1.1. Вид муниципального контроля: муниципальный жилищный контроль.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 xml:space="preserve">1.2. </w:t>
      </w:r>
      <w:r w:rsidRPr="0005374C">
        <w:rPr>
          <w:rFonts w:ascii="Times New Roman" w:hAnsi="Times New Roman"/>
          <w:color w:val="000000"/>
          <w:sz w:val="28"/>
          <w:szCs w:val="28"/>
        </w:rPr>
        <w:t>Предметом муниципального контроля является соблюдение юридическими лицами, индивидуальными предпринимателями и гражданами обязательных </w:t>
      </w:r>
      <w:hyperlink r:id="rId9" w:history="1">
        <w:r w:rsidRPr="0005374C">
          <w:rPr>
            <w:rFonts w:ascii="Times New Roman" w:hAnsi="Times New Roman"/>
            <w:color w:val="000000"/>
            <w:sz w:val="28"/>
            <w:szCs w:val="28"/>
          </w:rPr>
          <w:t>требований</w:t>
        </w:r>
      </w:hyperlink>
      <w:r w:rsidRPr="0005374C">
        <w:rPr>
          <w:rFonts w:ascii="Times New Roman" w:hAnsi="Times New Roman"/>
          <w:color w:val="000000"/>
          <w:sz w:val="28"/>
          <w:szCs w:val="28"/>
        </w:rPr>
        <w:t>, установленных жилищным законодательством, </w:t>
      </w:r>
      <w:hyperlink r:id="rId10" w:history="1">
        <w:r w:rsidRPr="0005374C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05374C">
        <w:rPr>
          <w:rFonts w:ascii="Times New Roman" w:hAnsi="Times New Roman"/>
          <w:color w:val="000000"/>
          <w:sz w:val="28"/>
          <w:szCs w:val="28"/>
        </w:rPr>
        <w:t> об энергосбережении и о повышении энергетической эффективности в отношении муниципального жилищного фонда: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5374C">
        <w:rPr>
          <w:rFonts w:ascii="Times New Roman" w:hAnsi="Times New Roman"/>
          <w:color w:val="000000"/>
          <w:sz w:val="28"/>
          <w:szCs w:val="28"/>
        </w:rPr>
        <w:t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 требований к формированию фондов капитального ремонта;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lastRenderedPageBreak/>
        <w:t>-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 xml:space="preserve">- требований к порядку размещения </w:t>
      </w:r>
      <w:proofErr w:type="spellStart"/>
      <w:r w:rsidRPr="0005374C">
        <w:rPr>
          <w:rFonts w:ascii="Times New Roman" w:hAnsi="Times New Roman"/>
          <w:color w:val="000000"/>
          <w:sz w:val="28"/>
          <w:szCs w:val="28"/>
        </w:rPr>
        <w:t>ресурсоснабжающими</w:t>
      </w:r>
      <w:proofErr w:type="spellEnd"/>
      <w:r w:rsidRPr="0005374C">
        <w:rPr>
          <w:rFonts w:ascii="Times New Roman" w:hAnsi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– система);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 требований к обеспечению доступности для инвалидов помещений в многоквартирных домах;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требований к предоставлению жилых помещений в наемных домах социального использования;</w:t>
      </w:r>
    </w:p>
    <w:p w:rsidR="00C00B7C" w:rsidRPr="0005374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4C">
        <w:rPr>
          <w:rFonts w:ascii="Times New Roman" w:hAnsi="Times New Roman"/>
          <w:color w:val="000000"/>
          <w:sz w:val="28"/>
          <w:szCs w:val="28"/>
        </w:rPr>
        <w:t>- исполнение решений, принимаемых по результатам контрольных мероприятий.</w:t>
      </w:r>
    </w:p>
    <w:p w:rsidR="00C00B7C" w:rsidRPr="0005374C" w:rsidRDefault="00C00B7C" w:rsidP="00C00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74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00B7C" w:rsidRPr="005B5B9C" w:rsidRDefault="00C00B7C" w:rsidP="00C00B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5B9C">
        <w:rPr>
          <w:rFonts w:ascii="Times New Roman" w:hAnsi="Times New Roman"/>
          <w:sz w:val="28"/>
          <w:szCs w:val="28"/>
        </w:rPr>
        <w:t>В рамках профилактики рисков причинения вреда (ущерба) охраняемым зак</w:t>
      </w:r>
      <w:r w:rsidRPr="005B5B9C">
        <w:rPr>
          <w:rFonts w:ascii="Times New Roman" w:hAnsi="Times New Roman"/>
          <w:sz w:val="28"/>
          <w:szCs w:val="28"/>
        </w:rPr>
        <w:t>о</w:t>
      </w:r>
      <w:r w:rsidRPr="005B5B9C">
        <w:rPr>
          <w:rFonts w:ascii="Times New Roman" w:hAnsi="Times New Roman"/>
          <w:sz w:val="28"/>
          <w:szCs w:val="28"/>
        </w:rPr>
        <w:t>ном ценностям администрацией в 2022 году осуществлялись следующие меропри</w:t>
      </w:r>
      <w:r w:rsidRPr="005B5B9C">
        <w:rPr>
          <w:rFonts w:ascii="Times New Roman" w:hAnsi="Times New Roman"/>
          <w:sz w:val="28"/>
          <w:szCs w:val="28"/>
        </w:rPr>
        <w:t>я</w:t>
      </w:r>
      <w:r w:rsidRPr="005B5B9C">
        <w:rPr>
          <w:rFonts w:ascii="Times New Roman" w:hAnsi="Times New Roman"/>
          <w:sz w:val="28"/>
          <w:szCs w:val="28"/>
        </w:rPr>
        <w:t>тия:</w:t>
      </w:r>
    </w:p>
    <w:p w:rsidR="00C00B7C" w:rsidRPr="005B5B9C" w:rsidRDefault="00C00B7C" w:rsidP="00C00B7C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B9C">
        <w:rPr>
          <w:rFonts w:ascii="Times New Roman" w:hAnsi="Times New Roman"/>
          <w:sz w:val="28"/>
          <w:szCs w:val="28"/>
        </w:rPr>
        <w:t>размещение на официальном сайте администрации в сети «Интернет» перечней нормативных актов или их отдельных частей, содержащих обяз</w:t>
      </w:r>
      <w:r w:rsidRPr="005B5B9C">
        <w:rPr>
          <w:rFonts w:ascii="Times New Roman" w:hAnsi="Times New Roman"/>
          <w:sz w:val="28"/>
          <w:szCs w:val="28"/>
        </w:rPr>
        <w:t>а</w:t>
      </w:r>
      <w:r w:rsidRPr="005B5B9C">
        <w:rPr>
          <w:rFonts w:ascii="Times New Roman" w:hAnsi="Times New Roman"/>
          <w:sz w:val="28"/>
          <w:szCs w:val="28"/>
        </w:rPr>
        <w:t>тельные требования, оценка соблюдения которых является предметом м</w:t>
      </w:r>
      <w:r w:rsidRPr="005B5B9C">
        <w:rPr>
          <w:rFonts w:ascii="Times New Roman" w:hAnsi="Times New Roman"/>
          <w:sz w:val="28"/>
          <w:szCs w:val="28"/>
        </w:rPr>
        <w:t>у</w:t>
      </w:r>
      <w:r w:rsidRPr="005B5B9C">
        <w:rPr>
          <w:rFonts w:ascii="Times New Roman" w:hAnsi="Times New Roman"/>
          <w:sz w:val="28"/>
          <w:szCs w:val="28"/>
        </w:rPr>
        <w:t>ниципального контроля, а также текстов соответствующих нормативных правовых актов;</w:t>
      </w:r>
    </w:p>
    <w:p w:rsidR="00C00B7C" w:rsidRPr="005B5B9C" w:rsidRDefault="00C00B7C" w:rsidP="00C00B7C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B9C">
        <w:rPr>
          <w:rFonts w:ascii="Times New Roman" w:hAnsi="Times New Roman"/>
          <w:sz w:val="28"/>
          <w:szCs w:val="28"/>
        </w:rPr>
        <w:t>осуществления информирования юридических лиц, индивидуальных пре</w:t>
      </w:r>
      <w:r w:rsidRPr="005B5B9C">
        <w:rPr>
          <w:rFonts w:ascii="Times New Roman" w:hAnsi="Times New Roman"/>
          <w:sz w:val="28"/>
          <w:szCs w:val="28"/>
        </w:rPr>
        <w:t>д</w:t>
      </w:r>
      <w:r w:rsidRPr="005B5B9C">
        <w:rPr>
          <w:rFonts w:ascii="Times New Roman" w:hAnsi="Times New Roman"/>
          <w:sz w:val="28"/>
          <w:szCs w:val="28"/>
        </w:rPr>
        <w:t>принимателей по вопросам соблюдения обязательных требований.</w:t>
      </w:r>
    </w:p>
    <w:p w:rsidR="00C00B7C" w:rsidRPr="005B5B9C" w:rsidRDefault="00C00B7C" w:rsidP="00C00B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5B9C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10.03.2022 года №336 «Об особенностях организации и осуществления государственного контроля (надз</w:t>
      </w:r>
      <w:r w:rsidRPr="005B5B9C">
        <w:rPr>
          <w:rFonts w:ascii="Times New Roman" w:hAnsi="Times New Roman"/>
          <w:sz w:val="28"/>
          <w:szCs w:val="28"/>
        </w:rPr>
        <w:t>о</w:t>
      </w:r>
      <w:r w:rsidRPr="005B5B9C">
        <w:rPr>
          <w:rFonts w:ascii="Times New Roman" w:hAnsi="Times New Roman"/>
          <w:sz w:val="28"/>
          <w:szCs w:val="28"/>
        </w:rPr>
        <w:t>ра), муниципального контроля» был введен мораторий на проведение плановых и внеплановых контрольных мероприятий, поэтому за 9 месяцев 2022 года проверки соблюдения действующего законодательства в данной сфере не проводились.</w:t>
      </w:r>
    </w:p>
    <w:p w:rsidR="00C00B7C" w:rsidRPr="0005374C" w:rsidRDefault="00C00B7C" w:rsidP="00C00B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0537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C00B7C" w:rsidRPr="005B5B9C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05374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lastRenderedPageBreak/>
        <w:t>2.1. Целями профилактической работы являются:</w:t>
      </w:r>
    </w:p>
    <w:p w:rsidR="00C00B7C" w:rsidRPr="005B5B9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B5B9C">
        <w:rPr>
          <w:rFonts w:ascii="Times New Roman" w:hAnsi="Times New Roman"/>
          <w:sz w:val="28"/>
          <w:szCs w:val="28"/>
        </w:rPr>
        <w:t xml:space="preserve"> предупреждение нарушений контролируемыми лицами обязательных треб</w:t>
      </w:r>
      <w:r w:rsidRPr="005B5B9C">
        <w:rPr>
          <w:rFonts w:ascii="Times New Roman" w:hAnsi="Times New Roman"/>
          <w:sz w:val="28"/>
          <w:szCs w:val="28"/>
        </w:rPr>
        <w:t>о</w:t>
      </w:r>
      <w:r w:rsidRPr="005B5B9C">
        <w:rPr>
          <w:rFonts w:ascii="Times New Roman" w:hAnsi="Times New Roman"/>
          <w:sz w:val="28"/>
          <w:szCs w:val="28"/>
        </w:rPr>
        <w:t>ваний;</w:t>
      </w:r>
    </w:p>
    <w:p w:rsidR="00C00B7C" w:rsidRPr="005B5B9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B5B9C">
        <w:rPr>
          <w:rFonts w:ascii="Times New Roman" w:hAnsi="Times New Roman"/>
          <w:sz w:val="28"/>
          <w:szCs w:val="28"/>
        </w:rPr>
        <w:t xml:space="preserve">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C00B7C" w:rsidRPr="005B5B9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5B5B9C">
        <w:rPr>
          <w:rFonts w:ascii="Times New Roman" w:hAnsi="Times New Roman"/>
          <w:sz w:val="28"/>
          <w:szCs w:val="28"/>
        </w:rPr>
        <w:t xml:space="preserve">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00B7C" w:rsidRPr="005B5B9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5B5B9C">
        <w:rPr>
          <w:rFonts w:ascii="Times New Roman" w:hAnsi="Times New Roman"/>
          <w:sz w:val="28"/>
          <w:szCs w:val="28"/>
        </w:rPr>
        <w:t xml:space="preserve"> формирование моделей социально ответственного, добросовестного, прав</w:t>
      </w:r>
      <w:r w:rsidRPr="005B5B9C">
        <w:rPr>
          <w:rFonts w:ascii="Times New Roman" w:hAnsi="Times New Roman"/>
          <w:sz w:val="28"/>
          <w:szCs w:val="28"/>
        </w:rPr>
        <w:t>о</w:t>
      </w:r>
      <w:r w:rsidRPr="005B5B9C">
        <w:rPr>
          <w:rFonts w:ascii="Times New Roman" w:hAnsi="Times New Roman"/>
          <w:sz w:val="28"/>
          <w:szCs w:val="28"/>
        </w:rPr>
        <w:t>вого поведения контролируемых лиц;</w:t>
      </w:r>
    </w:p>
    <w:p w:rsidR="00C00B7C" w:rsidRPr="005B5B9C" w:rsidRDefault="00C00B7C" w:rsidP="00C00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5B5B9C">
        <w:rPr>
          <w:rFonts w:ascii="Times New Roman" w:hAnsi="Times New Roman"/>
          <w:sz w:val="28"/>
          <w:szCs w:val="28"/>
        </w:rPr>
        <w:t xml:space="preserve"> повышение прозрачности системы контрольно-надзорной деятельности.</w:t>
      </w:r>
    </w:p>
    <w:p w:rsidR="00C00B7C" w:rsidRPr="0005374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C00B7C" w:rsidRPr="0005374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C00B7C" w:rsidRPr="0005374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00B7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374C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00B7C" w:rsidRPr="0005374C" w:rsidRDefault="00C00B7C" w:rsidP="00C00B7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0537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C00B7C" w:rsidRDefault="00C00B7C" w:rsidP="00C00B7C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00B7C" w:rsidRDefault="00C00B7C" w:rsidP="00C00B7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21916">
        <w:rPr>
          <w:rFonts w:ascii="Times New Roman" w:hAnsi="Times New Roman"/>
          <w:sz w:val="28"/>
          <w:szCs w:val="28"/>
        </w:rPr>
        <w:t>В соответствии с Положением по</w:t>
      </w:r>
      <w:r w:rsidRPr="00921916">
        <w:rPr>
          <w:rFonts w:ascii="Times New Roman" w:hAnsi="Times New Roman"/>
          <w:bCs/>
          <w:sz w:val="28"/>
          <w:szCs w:val="28"/>
        </w:rPr>
        <w:t xml:space="preserve"> осуществлению муниципального жилищного контроля на территории </w:t>
      </w:r>
      <w:r w:rsidRPr="00921916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Pr="00921916"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утвержденным решением</w:t>
      </w:r>
      <w:r w:rsidRPr="0092191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двенадцатой</w:t>
      </w:r>
      <w:r w:rsidRPr="00921916">
        <w:rPr>
          <w:rFonts w:ascii="Times New Roman" w:hAnsi="Times New Roman"/>
          <w:bCs/>
          <w:sz w:val="28"/>
          <w:szCs w:val="28"/>
        </w:rPr>
        <w:t xml:space="preserve"> сессии Совета депутатов </w:t>
      </w:r>
      <w:proofErr w:type="spellStart"/>
      <w:r w:rsidRPr="00921916"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 w:rsidRPr="00921916">
        <w:rPr>
          <w:rFonts w:ascii="Times New Roman" w:hAnsi="Times New Roman"/>
          <w:bCs/>
          <w:sz w:val="28"/>
          <w:szCs w:val="28"/>
        </w:rPr>
        <w:t xml:space="preserve"> района Новосибирской области четвёртого созыва от 14.09.2021 года № 66 </w:t>
      </w:r>
      <w:r w:rsidRPr="00921916">
        <w:rPr>
          <w:rFonts w:ascii="Times New Roman" w:hAnsi="Times New Roman"/>
          <w:sz w:val="28"/>
          <w:szCs w:val="28"/>
        </w:rPr>
        <w:t>проводятся следующие профилактические мероприятия:</w:t>
      </w:r>
      <w:r w:rsidRPr="00C46C63">
        <w:rPr>
          <w:rFonts w:ascii="Times New Roman" w:hAnsi="Times New Roman"/>
          <w:sz w:val="28"/>
          <w:szCs w:val="28"/>
        </w:rPr>
        <w:t xml:space="preserve"> </w:t>
      </w:r>
    </w:p>
    <w:p w:rsidR="00C00B7C" w:rsidRPr="001A54BE" w:rsidRDefault="00C00B7C" w:rsidP="00C00B7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536"/>
        <w:gridCol w:w="2365"/>
        <w:gridCol w:w="2463"/>
      </w:tblGrid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  <w:p w:rsidR="00C00B7C" w:rsidRPr="0005374C" w:rsidRDefault="00C00B7C" w:rsidP="00F5526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spacing w:after="0" w:line="240" w:lineRule="auto"/>
              <w:ind w:left="131" w:right="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0537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spacing w:after="0" w:line="240" w:lineRule="auto"/>
              <w:ind w:left="131"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spacing w:after="0" w:line="240" w:lineRule="auto"/>
              <w:ind w:left="176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3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00B7C" w:rsidRDefault="00C00B7C" w:rsidP="00F5526F">
            <w:pPr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ind w:left="131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58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C00B7C" w:rsidRPr="0005374C" w:rsidRDefault="00C00B7C" w:rsidP="00F5526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HTML"/>
              <w:ind w:left="131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5374C">
              <w:rPr>
                <w:rFonts w:ascii="Times New Roman" w:hAnsi="Times New Roman"/>
                <w:sz w:val="28"/>
                <w:szCs w:val="28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:rsidR="00C00B7C" w:rsidRPr="0005374C" w:rsidRDefault="00C00B7C" w:rsidP="00F5526F">
            <w:pPr>
              <w:spacing w:after="0" w:line="240" w:lineRule="auto"/>
              <w:ind w:left="131" w:right="87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56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00B7C" w:rsidRPr="0005374C" w:rsidRDefault="00C00B7C" w:rsidP="00F5526F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left="131" w:right="8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31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left="131" w:right="87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29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537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Один раз в год </w:t>
            </w:r>
          </w:p>
          <w:p w:rsidR="00C00B7C" w:rsidRPr="0005374C" w:rsidRDefault="00C00B7C" w:rsidP="00F5526F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/>
                <w:sz w:val="28"/>
                <w:szCs w:val="28"/>
              </w:rPr>
            </w:pPr>
          </w:p>
          <w:p w:rsidR="00C00B7C" w:rsidRPr="0005374C" w:rsidRDefault="00C00B7C" w:rsidP="00F5526F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0B7C" w:rsidRPr="0005374C" w:rsidRDefault="00C00B7C" w:rsidP="00F5526F">
            <w:pPr>
              <w:widowControl w:val="0"/>
              <w:spacing w:after="0" w:line="240" w:lineRule="auto"/>
              <w:ind w:left="131" w:right="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IV</w:t>
      </w:r>
      <w:r w:rsidRPr="000537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p w:rsidR="00C00B7C" w:rsidRPr="00C903EB" w:rsidRDefault="00C00B7C" w:rsidP="00C00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7654"/>
        <w:gridCol w:w="1843"/>
      </w:tblGrid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0B7C" w:rsidRPr="0005374C" w:rsidRDefault="00C00B7C" w:rsidP="00F552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ind w:left="109" w:right="12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B7C" w:rsidRPr="0005374C" w:rsidRDefault="00C00B7C" w:rsidP="00F552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74C"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17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DF5B63" w:rsidRDefault="00C00B7C" w:rsidP="00F5526F">
            <w:pPr>
              <w:pStyle w:val="ConsPlusNormal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autoSpaceDE w:val="0"/>
              <w:autoSpaceDN w:val="0"/>
              <w:adjustRightInd w:val="0"/>
              <w:spacing w:line="240" w:lineRule="auto"/>
              <w:ind w:left="109" w:righ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00B7C" w:rsidRPr="0005374C" w:rsidRDefault="00C00B7C" w:rsidP="00F5526F">
            <w:pPr>
              <w:spacing w:line="240" w:lineRule="auto"/>
              <w:ind w:left="109" w:right="1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gramStart"/>
            <w:r w:rsidRPr="0005374C">
              <w:rPr>
                <w:rFonts w:ascii="Times New Roman" w:hAnsi="Times New Roman"/>
                <w:sz w:val="28"/>
                <w:szCs w:val="28"/>
              </w:rPr>
              <w:t xml:space="preserve"> / Н</w:t>
            </w:r>
            <w:proofErr w:type="gramEnd"/>
            <w:r w:rsidRPr="0005374C">
              <w:rPr>
                <w:rFonts w:ascii="Times New Roman" w:hAnsi="Times New Roman"/>
                <w:sz w:val="28"/>
                <w:szCs w:val="28"/>
              </w:rPr>
              <w:t>е исполнено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2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pStyle w:val="ConsPlusNormal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5374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20</w:t>
            </w:r>
            <w:r w:rsidRPr="000537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5374C">
              <w:rPr>
                <w:rFonts w:ascii="Times New Roman" w:hAnsi="Times New Roman"/>
                <w:sz w:val="28"/>
                <w:szCs w:val="28"/>
              </w:rPr>
              <w:t>% и более</w:t>
            </w:r>
          </w:p>
        </w:tc>
      </w:tr>
      <w:tr w:rsidR="00C00B7C" w:rsidRPr="0005374C" w:rsidTr="00F5526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Default="00C00B7C" w:rsidP="00F5526F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C00B7C" w:rsidRPr="0005374C" w:rsidRDefault="00C00B7C" w:rsidP="00F5526F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line="240" w:lineRule="auto"/>
              <w:ind w:left="109" w:righ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00B7C" w:rsidRPr="0005374C" w:rsidRDefault="00C00B7C" w:rsidP="00F5526F">
            <w:pPr>
              <w:widowControl w:val="0"/>
              <w:spacing w:line="240" w:lineRule="auto"/>
              <w:ind w:left="109" w:right="1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05374C" w:rsidRDefault="00C00B7C" w:rsidP="00F5526F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74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C00B7C" w:rsidRPr="0005374C" w:rsidRDefault="00C00B7C" w:rsidP="00C00B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0F57" w:rsidRPr="00287AEB" w:rsidRDefault="00FB0F57" w:rsidP="00287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0B7C" w:rsidRPr="00287AEB" w:rsidRDefault="00C00B7C" w:rsidP="00287AE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Pr="0005374C" w:rsidRDefault="00C00B7C" w:rsidP="00287AEB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25.10.2022г</w:t>
      </w:r>
      <w:r w:rsidRPr="0005374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77</w:t>
      </w:r>
    </w:p>
    <w:p w:rsidR="00C00B7C" w:rsidRPr="0005374C" w:rsidRDefault="00C00B7C" w:rsidP="00287AE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00B7C" w:rsidRPr="00287AEB" w:rsidRDefault="00C00B7C" w:rsidP="00C00B7C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C00B7C" w:rsidRPr="00287AEB" w:rsidRDefault="00C00B7C" w:rsidP="00C00B7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AEB">
        <w:rPr>
          <w:rFonts w:ascii="Times New Roman" w:hAnsi="Times New Roman" w:cs="Times New Roman"/>
          <w:sz w:val="28"/>
          <w:szCs w:val="28"/>
        </w:rPr>
        <w:t xml:space="preserve">Руководствуясь статьей 44 Федерального закона от 31 июля 2021г. №248-ФЗ «О государственном контроле (надзоре) и муниципальном контроле в Российской Федерации», </w:t>
      </w:r>
      <w:r w:rsidRPr="00287AE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287AEB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C00B7C" w:rsidRPr="00287AEB" w:rsidRDefault="00C00B7C" w:rsidP="00C00B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87AEB">
        <w:rPr>
          <w:rFonts w:ascii="Times New Roman" w:hAnsi="Times New Roman" w:cs="Times New Roman"/>
          <w:sz w:val="28"/>
          <w:szCs w:val="28"/>
        </w:rPr>
        <w:t>:</w:t>
      </w:r>
    </w:p>
    <w:p w:rsidR="00C00B7C" w:rsidRPr="00287AEB" w:rsidRDefault="00C00B7C" w:rsidP="00C00B7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C00B7C" w:rsidRPr="00287AEB" w:rsidRDefault="00C00B7C" w:rsidP="00C00B7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2.</w:t>
      </w:r>
      <w:r w:rsidRPr="00287A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«Информационный Вестник органов местного самоуправления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и на официальном сайте администрации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C00B7C" w:rsidRPr="00287AEB" w:rsidRDefault="00C00B7C" w:rsidP="00C00B7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7AEB" w:rsidRDefault="00287AEB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AEB" w:rsidRDefault="00287AEB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C00B7C" w:rsidRPr="00287AEB" w:rsidRDefault="00C00B7C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00B7C" w:rsidRPr="00287AEB" w:rsidRDefault="00C00B7C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C00B7C" w:rsidRDefault="00C00B7C" w:rsidP="00C00B7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0B7C" w:rsidRPr="00C46C63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C46C63">
        <w:rPr>
          <w:rFonts w:ascii="Times New Roman" w:hAnsi="Times New Roman"/>
          <w:sz w:val="28"/>
          <w:szCs w:val="28"/>
        </w:rPr>
        <w:t>ПРИЛОЖЕНИЕ №1</w:t>
      </w:r>
    </w:p>
    <w:p w:rsidR="00C00B7C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C46C63">
        <w:rPr>
          <w:rFonts w:ascii="Times New Roman" w:hAnsi="Times New Roman"/>
          <w:sz w:val="28"/>
          <w:szCs w:val="28"/>
        </w:rPr>
        <w:t xml:space="preserve">к постановлению </w:t>
      </w:r>
      <w:r w:rsidRPr="007710B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00B7C" w:rsidRPr="007710B5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C00B7C" w:rsidRPr="007710B5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710B5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7710B5">
        <w:rPr>
          <w:rFonts w:ascii="Times New Roman" w:hAnsi="Times New Roman"/>
          <w:sz w:val="28"/>
          <w:szCs w:val="28"/>
        </w:rPr>
        <w:t xml:space="preserve"> района </w:t>
      </w:r>
    </w:p>
    <w:p w:rsidR="00C00B7C" w:rsidRPr="00C46C63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7710B5">
        <w:rPr>
          <w:rFonts w:ascii="Times New Roman" w:hAnsi="Times New Roman"/>
          <w:sz w:val="28"/>
          <w:szCs w:val="28"/>
        </w:rPr>
        <w:t>Новосибирской области</w:t>
      </w:r>
      <w:r w:rsidRPr="00C46C63">
        <w:rPr>
          <w:rFonts w:ascii="Times New Roman" w:hAnsi="Times New Roman"/>
          <w:sz w:val="28"/>
          <w:szCs w:val="28"/>
        </w:rPr>
        <w:t xml:space="preserve"> </w:t>
      </w:r>
    </w:p>
    <w:p w:rsidR="00C00B7C" w:rsidRPr="0005374C" w:rsidRDefault="00C00B7C" w:rsidP="00C00B7C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C46C6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25.10.2022г</w:t>
      </w:r>
      <w:r w:rsidRPr="0005374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77</w:t>
      </w:r>
    </w:p>
    <w:p w:rsidR="00C00B7C" w:rsidRPr="00C46C63" w:rsidRDefault="00C00B7C" w:rsidP="00C00B7C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jc w:val="center"/>
        <w:rPr>
          <w:rFonts w:eastAsia="Calibri"/>
          <w:b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AEB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7AEB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2023 год при осуществлении </w:t>
      </w:r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287AEB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</w:p>
    <w:p w:rsidR="00C00B7C" w:rsidRPr="00287AEB" w:rsidRDefault="00C00B7C" w:rsidP="00287A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B7C" w:rsidRPr="00287AEB" w:rsidRDefault="00C00B7C" w:rsidP="00287AE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AEB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287AE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87AEB">
        <w:rPr>
          <w:rFonts w:ascii="Times New Roman" w:eastAsia="Calibri" w:hAnsi="Times New Roman" w:cs="Times New Roman"/>
          <w:sz w:val="28"/>
          <w:szCs w:val="28"/>
        </w:rPr>
        <w:t xml:space="preserve">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28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287AE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87AEB">
        <w:rPr>
          <w:rFonts w:ascii="Times New Roman" w:hAnsi="Times New Roman" w:cs="Times New Roman"/>
          <w:bCs/>
          <w:color w:val="000000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287AEB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</w:t>
      </w:r>
      <w:proofErr w:type="gramEnd"/>
      <w:r w:rsidRPr="00287AEB">
        <w:rPr>
          <w:rFonts w:ascii="Times New Roman" w:eastAsia="Calibri" w:hAnsi="Times New Roman" w:cs="Times New Roman"/>
          <w:sz w:val="28"/>
          <w:szCs w:val="28"/>
        </w:rPr>
        <w:t xml:space="preserve"> контроль).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AE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87AEB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287AEB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287AEB">
        <w:rPr>
          <w:rFonts w:ascii="Times New Roman" w:eastAsia="Calibri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</w:t>
      </w:r>
    </w:p>
    <w:p w:rsidR="00C00B7C" w:rsidRPr="00287AEB" w:rsidRDefault="00C00B7C" w:rsidP="00287AE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287AE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87AE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287AEB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287AE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87AEB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</w:p>
    <w:p w:rsidR="00C00B7C" w:rsidRPr="00287AEB" w:rsidRDefault="00C00B7C" w:rsidP="00C00B7C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C00B7C" w:rsidRPr="00287AEB" w:rsidRDefault="00C00B7C" w:rsidP="00287AE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AEB">
        <w:rPr>
          <w:rFonts w:ascii="Times New Roman" w:hAnsi="Times New Roman" w:cs="Times New Roman"/>
          <w:sz w:val="28"/>
          <w:szCs w:val="28"/>
        </w:rPr>
        <w:t>В соответствии с постановление Правительства РФ от 10.03.2022 № 336 «Об особенностях организации и осуществления государственного контроля (надзора) муниципального контроля» введен мораторий на проведение плановых и внеплан</w:t>
      </w:r>
      <w:r w:rsidRPr="00287AEB">
        <w:rPr>
          <w:rFonts w:ascii="Times New Roman" w:hAnsi="Times New Roman" w:cs="Times New Roman"/>
          <w:sz w:val="28"/>
          <w:szCs w:val="28"/>
        </w:rPr>
        <w:t>о</w:t>
      </w:r>
      <w:r w:rsidRPr="00287AEB">
        <w:rPr>
          <w:rFonts w:ascii="Times New Roman" w:hAnsi="Times New Roman" w:cs="Times New Roman"/>
          <w:sz w:val="28"/>
          <w:szCs w:val="28"/>
        </w:rPr>
        <w:t>вых контрольных мероприятий, поэтому за 9 месяцев 2022 года проверки соблюд</w:t>
      </w:r>
      <w:r w:rsidRPr="00287AEB">
        <w:rPr>
          <w:rFonts w:ascii="Times New Roman" w:hAnsi="Times New Roman" w:cs="Times New Roman"/>
          <w:sz w:val="28"/>
          <w:szCs w:val="28"/>
        </w:rPr>
        <w:t>е</w:t>
      </w:r>
      <w:r w:rsidRPr="00287AEB">
        <w:rPr>
          <w:rFonts w:ascii="Times New Roman" w:hAnsi="Times New Roman" w:cs="Times New Roman"/>
          <w:sz w:val="28"/>
          <w:szCs w:val="28"/>
        </w:rPr>
        <w:t>ния действующего законодательства в данной сфере не проводились.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</w:t>
      </w:r>
      <w:r w:rsidRPr="00287AEB">
        <w:rPr>
          <w:rFonts w:ascii="Times New Roman" w:hAnsi="Times New Roman" w:cs="Times New Roman"/>
          <w:sz w:val="28"/>
          <w:szCs w:val="28"/>
        </w:rPr>
        <w:t>о</w:t>
      </w:r>
      <w:r w:rsidRPr="00287AEB">
        <w:rPr>
          <w:rFonts w:ascii="Times New Roman" w:hAnsi="Times New Roman" w:cs="Times New Roman"/>
          <w:sz w:val="28"/>
          <w:szCs w:val="28"/>
        </w:rPr>
        <w:t xml:space="preserve">ном ценностям администрацией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2022 году осуществлялись следующие меропри</w:t>
      </w:r>
      <w:r w:rsidRPr="00287AEB">
        <w:rPr>
          <w:rFonts w:ascii="Times New Roman" w:hAnsi="Times New Roman" w:cs="Times New Roman"/>
          <w:sz w:val="28"/>
          <w:szCs w:val="28"/>
        </w:rPr>
        <w:t>я</w:t>
      </w:r>
      <w:r w:rsidRPr="00287AEB">
        <w:rPr>
          <w:rFonts w:ascii="Times New Roman" w:hAnsi="Times New Roman" w:cs="Times New Roman"/>
          <w:sz w:val="28"/>
          <w:szCs w:val="28"/>
        </w:rPr>
        <w:t>тия:</w:t>
      </w:r>
    </w:p>
    <w:p w:rsidR="00C00B7C" w:rsidRPr="00287AEB" w:rsidRDefault="00C00B7C" w:rsidP="00287AE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в сети «Интернет» перечней нормативных актов или их отдельных частей, содержащих обяз</w:t>
      </w:r>
      <w:r w:rsidRPr="00287AEB">
        <w:rPr>
          <w:rFonts w:ascii="Times New Roman" w:hAnsi="Times New Roman" w:cs="Times New Roman"/>
          <w:sz w:val="28"/>
          <w:szCs w:val="28"/>
        </w:rPr>
        <w:t>а</w:t>
      </w:r>
      <w:r w:rsidRPr="00287AEB">
        <w:rPr>
          <w:rFonts w:ascii="Times New Roman" w:hAnsi="Times New Roman" w:cs="Times New Roman"/>
          <w:sz w:val="28"/>
          <w:szCs w:val="28"/>
        </w:rPr>
        <w:t>тельные требования, оценка соблюдения которых является предметом м</w:t>
      </w:r>
      <w:r w:rsidRPr="00287AEB">
        <w:rPr>
          <w:rFonts w:ascii="Times New Roman" w:hAnsi="Times New Roman" w:cs="Times New Roman"/>
          <w:sz w:val="28"/>
          <w:szCs w:val="28"/>
        </w:rPr>
        <w:t>у</w:t>
      </w:r>
      <w:r w:rsidRPr="00287AEB">
        <w:rPr>
          <w:rFonts w:ascii="Times New Roman" w:hAnsi="Times New Roman" w:cs="Times New Roman"/>
          <w:sz w:val="28"/>
          <w:szCs w:val="28"/>
        </w:rPr>
        <w:t>ниципального контроля, а также текстов соответствующих нормативных правовых актов;</w:t>
      </w:r>
    </w:p>
    <w:p w:rsidR="00C00B7C" w:rsidRPr="00287AEB" w:rsidRDefault="00C00B7C" w:rsidP="00287AE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осуществления информирования и консультирования юридических лиц, индивидуальных пре</w:t>
      </w:r>
      <w:r w:rsidRPr="00287AEB">
        <w:rPr>
          <w:rFonts w:ascii="Times New Roman" w:hAnsi="Times New Roman" w:cs="Times New Roman"/>
          <w:sz w:val="28"/>
          <w:szCs w:val="28"/>
        </w:rPr>
        <w:t>д</w:t>
      </w:r>
      <w:r w:rsidRPr="00287AEB">
        <w:rPr>
          <w:rFonts w:ascii="Times New Roman" w:hAnsi="Times New Roman" w:cs="Times New Roman"/>
          <w:sz w:val="28"/>
          <w:szCs w:val="28"/>
        </w:rPr>
        <w:t>принимателей по вопросам соблюдения обязательных требований.</w:t>
      </w:r>
    </w:p>
    <w:p w:rsidR="00C00B7C" w:rsidRPr="00287AEB" w:rsidRDefault="00C00B7C" w:rsidP="00287AEB">
      <w:pPr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00B7C" w:rsidRPr="00287AEB" w:rsidRDefault="00C00B7C" w:rsidP="00287AE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За 9 месяцев  2022 года администрацией выдано  66 предостережений о недопустимости нарушения обязательных требований.</w:t>
      </w:r>
    </w:p>
    <w:p w:rsidR="00C00B7C" w:rsidRPr="00287AEB" w:rsidRDefault="00C00B7C" w:rsidP="0028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AE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287A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87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AEB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C00B7C" w:rsidRPr="00287AEB" w:rsidRDefault="00C00B7C" w:rsidP="00287AE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1. Целями профилактической работы являются: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lastRenderedPageBreak/>
        <w:t>2. Задачами профилактической работы являются: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00B7C" w:rsidRPr="00287AEB" w:rsidRDefault="00C00B7C" w:rsidP="00287A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00B7C" w:rsidRPr="00287AEB" w:rsidRDefault="00C00B7C" w:rsidP="00287A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AEB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C00B7C" w:rsidRPr="00287AEB" w:rsidRDefault="00C00B7C" w:rsidP="00287AE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AEB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C00B7C" w:rsidRPr="00287AEB" w:rsidRDefault="00C00B7C" w:rsidP="00287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AEB"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 муниципальном контроле в сфере благоустройства на территории</w:t>
      </w:r>
      <w:proofErr w:type="gramEnd"/>
      <w:r w:rsidRPr="00287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287A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Чаны </w:t>
      </w:r>
      <w:proofErr w:type="spellStart"/>
      <w:r w:rsidRPr="00287AEB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утвержденным решением</w:t>
      </w:r>
      <w:r w:rsidRPr="00287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r w:rsidRPr="00287AE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AEB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14.09.2021 года № 68 </w:t>
      </w:r>
      <w:r w:rsidRPr="00287AEB">
        <w:rPr>
          <w:rFonts w:ascii="Times New Roman" w:hAnsi="Times New Roman" w:cs="Times New Roman"/>
          <w:sz w:val="28"/>
          <w:szCs w:val="28"/>
        </w:rPr>
        <w:t xml:space="preserve">проводятся следующие профилактические мероприятия: </w:t>
      </w:r>
    </w:p>
    <w:p w:rsidR="00C00B7C" w:rsidRPr="00287AEB" w:rsidRDefault="00C00B7C" w:rsidP="00287AE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677"/>
        <w:gridCol w:w="2268"/>
        <w:gridCol w:w="2531"/>
      </w:tblGrid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00B7C" w:rsidRPr="00287AEB" w:rsidRDefault="00C00B7C" w:rsidP="00287AEB">
            <w:pPr>
              <w:spacing w:after="0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ind w:left="132"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ind w:left="132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25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00B7C" w:rsidRPr="00287AEB" w:rsidRDefault="00C00B7C" w:rsidP="00287AEB">
            <w:pPr>
              <w:spacing w:after="0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HTML"/>
              <w:ind w:left="132" w:right="131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00B7C" w:rsidRPr="00287AEB" w:rsidRDefault="00C00B7C" w:rsidP="00287AEB">
            <w:pPr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3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87AE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00B7C" w:rsidRPr="00287AEB" w:rsidRDefault="00C00B7C" w:rsidP="00287AEB">
            <w:pPr>
              <w:widowControl w:val="0"/>
              <w:spacing w:after="0" w:line="277" w:lineRule="exact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ind w:left="132" w:right="13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ind w:left="132" w:right="11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87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25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30" w:lineRule="exact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C00B7C" w:rsidRPr="00287AEB" w:rsidRDefault="00C00B7C" w:rsidP="00287AEB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C00B7C" w:rsidRPr="00287AEB" w:rsidRDefault="00C00B7C" w:rsidP="00287AEB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287AEB" w:rsidRDefault="00C00B7C" w:rsidP="00287AEB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B7C" w:rsidRPr="00287AEB" w:rsidRDefault="00C00B7C" w:rsidP="00287AEB">
            <w:pPr>
              <w:widowControl w:val="0"/>
              <w:spacing w:after="0" w:line="230" w:lineRule="exact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ind w:left="132" w:right="1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00B7C" w:rsidRPr="00287AEB" w:rsidRDefault="00C00B7C" w:rsidP="00287AE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AEB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C00B7C" w:rsidRPr="00287AEB" w:rsidRDefault="00C00B7C" w:rsidP="00287A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24"/>
        <w:gridCol w:w="2552"/>
      </w:tblGrid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ind w:left="119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1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00B7C" w:rsidRPr="00287AEB" w:rsidRDefault="00C00B7C" w:rsidP="00287AEB">
            <w:pPr>
              <w:spacing w:after="0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00B7C" w:rsidRPr="00287AEB" w:rsidRDefault="00C00B7C" w:rsidP="00287AEB">
            <w:pPr>
              <w:spacing w:after="0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C00B7C" w:rsidRPr="00287AEB" w:rsidTr="00F5526F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F5526F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C00B7C" w:rsidRPr="00287AEB" w:rsidTr="00287AEB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74" w:lineRule="exact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00B7C" w:rsidRPr="00287AEB" w:rsidRDefault="00C00B7C" w:rsidP="00287AEB">
            <w:pPr>
              <w:widowControl w:val="0"/>
              <w:spacing w:after="0" w:line="274" w:lineRule="exact"/>
              <w:ind w:left="119" w:right="111"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7C" w:rsidRPr="00287AEB" w:rsidRDefault="00C00B7C" w:rsidP="00287AEB">
            <w:pPr>
              <w:widowControl w:val="0"/>
              <w:spacing w:after="0"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C00B7C" w:rsidRPr="00287AEB" w:rsidRDefault="00C00B7C" w:rsidP="00287AE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9865CE" w:rsidRDefault="00C00B7C" w:rsidP="00287AEB">
      <w:pPr>
        <w:spacing w:after="0"/>
        <w:rPr>
          <w:rFonts w:eastAsia="Calibri"/>
        </w:rPr>
      </w:pP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ПОКРОВСКОГО  СЕЛЬСОВЕТА</w:t>
      </w: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31.10.2022</w:t>
      </w:r>
      <w:r w:rsidRPr="00287AE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287AEB">
        <w:rPr>
          <w:rFonts w:ascii="Times New Roman" w:hAnsi="Times New Roman" w:cs="Times New Roman"/>
          <w:sz w:val="28"/>
          <w:szCs w:val="28"/>
        </w:rPr>
        <w:t>79</w:t>
      </w:r>
    </w:p>
    <w:p w:rsidR="00C00B7C" w:rsidRPr="00287AEB" w:rsidRDefault="00C00B7C" w:rsidP="0028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7C" w:rsidRPr="00287AEB" w:rsidRDefault="00C00B7C" w:rsidP="00287AE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02.12.2013г №59 «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по </w:t>
      </w:r>
      <w:r w:rsidRPr="00287AEB">
        <w:rPr>
          <w:rFonts w:ascii="Times New Roman" w:hAnsi="Times New Roman" w:cs="Times New Roman"/>
          <w:sz w:val="28"/>
          <w:szCs w:val="28"/>
        </w:rPr>
        <w:t xml:space="preserve">принятию документов, а также выдаче решений о переводе или об отказе в переводе нежилого помещения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жилое»</w:t>
      </w:r>
    </w:p>
    <w:p w:rsidR="00C00B7C" w:rsidRPr="00287AEB" w:rsidRDefault="00C00B7C" w:rsidP="00287AE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(с изменениями,  внесенными постановлениями  администрации  Покровского сельсовета  </w:t>
      </w:r>
      <w:proofErr w:type="spellStart"/>
      <w:r w:rsidRPr="00287AE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/>
          <w:sz w:val="28"/>
          <w:szCs w:val="28"/>
        </w:rPr>
        <w:t xml:space="preserve"> района Новосибирской области  от 05.06.2018г. №24, от  04.03.2019г №17, от 12.05.2021 №  38, от 10.09.2021 ПА №62; от 29.07.2022г. №56)</w:t>
      </w:r>
    </w:p>
    <w:p w:rsidR="00C00B7C" w:rsidRPr="00287AEB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 xml:space="preserve">     На основании экспертного заключения от 27.10.2022г. № 6114-02-02-03/9, администрация Покровского  сельсовета </w:t>
      </w:r>
      <w:proofErr w:type="spellStart"/>
      <w:r w:rsidRPr="00287AE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/>
          <w:sz w:val="28"/>
          <w:szCs w:val="28"/>
        </w:rPr>
        <w:t xml:space="preserve"> района Новосибирской области ПОСТАНОВЛЯЕТ:</w:t>
      </w:r>
    </w:p>
    <w:p w:rsidR="00C00B7C" w:rsidRPr="00287AEB" w:rsidRDefault="00C00B7C" w:rsidP="00287AE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от 02.12.2013г №59 «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по </w:t>
      </w:r>
      <w:r w:rsidRPr="00287AEB">
        <w:rPr>
          <w:rFonts w:ascii="Times New Roman" w:hAnsi="Times New Roman" w:cs="Times New Roman"/>
          <w:sz w:val="28"/>
          <w:szCs w:val="28"/>
        </w:rPr>
        <w:t xml:space="preserve">принятию документов, а также выдаче решений о переводе или об отказе в переводе нежилого помещения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жилое»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1.1.Изменить нумерацию пунктов: после пункта 1.3.3. считать пункт 1.3.4  вместо 1.3.5.;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lastRenderedPageBreak/>
        <w:t>1.2.в пункте 1.3.4. в четырнадцатом абзаце исключить слова  «или министерство», а слова муниципального района» заменить словами «</w:t>
      </w:r>
      <w:r w:rsidRPr="00287AEB">
        <w:rPr>
          <w:rFonts w:ascii="Times New Roman" w:hAnsi="Times New Roman" w:cs="Times New Roman"/>
          <w:sz w:val="28"/>
          <w:szCs w:val="28"/>
        </w:rPr>
        <w:t xml:space="preserve">Покровского сельсовета 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1.3. в </w:t>
      </w:r>
      <w:r w:rsidRPr="00287AEB">
        <w:rPr>
          <w:rFonts w:ascii="Times New Roman" w:hAnsi="Times New Roman" w:cs="Times New Roman"/>
          <w:bCs/>
          <w:sz w:val="28"/>
          <w:szCs w:val="28"/>
        </w:rPr>
        <w:t xml:space="preserve">пункте 1.3.4. восемнадцатый абзац изложить в следующей редакции: </w:t>
      </w:r>
      <w:proofErr w:type="gramStart"/>
      <w:r w:rsidRPr="00287AEB">
        <w:rPr>
          <w:rFonts w:ascii="Times New Roman" w:hAnsi="Times New Roman" w:cs="Times New Roman"/>
          <w:bCs/>
          <w:sz w:val="28"/>
          <w:szCs w:val="28"/>
        </w:rPr>
        <w:t>«</w:t>
      </w:r>
      <w:r w:rsidRPr="00287AEB">
        <w:rPr>
          <w:rFonts w:ascii="Times New Roman" w:hAnsi="Times New Roman" w:cs="Times New Roman"/>
          <w:sz w:val="28"/>
          <w:szCs w:val="28"/>
        </w:rPr>
        <w:t>Ответ на обращение подписывается Главой муниципального образования и содержит фамилию, имя, отчество и номер телефона исполнителя и направляется   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письменной форме»;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1.4.в пунктах 2.9, 2.11, 4.1, 4.2, административного регламента слово «государственной» заменить словом  «муниципальной»;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1.5. в пункте 2.13. административного регламента слова  «и услуги» после слов  «муниципальной услуги» исключить;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1.6.в пункте 4.4. ссылку на Федеральный закон от 02.03.2007 «№24-ФЗ» заменить на «25-ФЗ»;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1.7. в пункте 4.1-4.3 исключить слово «Администрации» после слова «глава» в соответствующих падежах;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1.8. в пунктах 4.1 и 4.4 исключить слово «гражданский» в соответствующих падежах;</w:t>
      </w:r>
    </w:p>
    <w:p w:rsidR="00C00B7C" w:rsidRPr="00287AEB" w:rsidRDefault="00C00B7C" w:rsidP="00287A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 xml:space="preserve">1.9. в пункте 2.6. </w:t>
      </w:r>
      <w:r w:rsidRPr="00287AEB">
        <w:rPr>
          <w:rFonts w:ascii="Times New Roman" w:hAnsi="Times New Roman" w:cs="Times New Roman"/>
          <w:sz w:val="28"/>
          <w:szCs w:val="28"/>
        </w:rPr>
        <w:t xml:space="preserve"> подпункты  6 и 7 исключить.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 xml:space="preserve">1.10.пункт 2.6.1. </w:t>
      </w:r>
      <w:proofErr w:type="spellStart"/>
      <w:r w:rsidRPr="00287AEB">
        <w:rPr>
          <w:rFonts w:ascii="Times New Roman" w:hAnsi="Times New Roman" w:cs="Times New Roman"/>
          <w:bCs/>
          <w:sz w:val="28"/>
          <w:szCs w:val="28"/>
        </w:rPr>
        <w:t>изолжить</w:t>
      </w:r>
      <w:proofErr w:type="spellEnd"/>
      <w:r w:rsidRPr="00287AEB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00B7C" w:rsidRPr="00287AEB" w:rsidRDefault="00C00B7C" w:rsidP="00287A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87AEB">
        <w:rPr>
          <w:rFonts w:ascii="Times New Roman" w:hAnsi="Times New Roman" w:cs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>2) 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услуг, в соответствии с нормативными правовыми актами</w:t>
      </w:r>
      <w:proofErr w:type="gramEnd"/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нормативными правовыми актами Новосибирской 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</w:t>
      </w:r>
      <w:r w:rsidRPr="00287A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 и информацию в органы, предоставляющие муниципальные услуги, по собственной инициативе;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муниципальных услуг  связанных с обращением 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статья 9 настоящего Федерального закона.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C00B7C" w:rsidRPr="00287AEB" w:rsidRDefault="00C00B7C" w:rsidP="00287AEB">
      <w:pPr>
        <w:spacing w:before="195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</w:t>
      </w:r>
      <w:r w:rsidRPr="00287AE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C00B7C" w:rsidRPr="00287AEB" w:rsidRDefault="00C00B7C" w:rsidP="00287AEB">
      <w:pPr>
        <w:autoSpaceDE w:val="0"/>
        <w:spacing w:line="240" w:lineRule="auto"/>
        <w:ind w:left="-284" w:right="-34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1.11.пункт 2.8. изложить в следующей редакции:</w:t>
      </w:r>
    </w:p>
    <w:p w:rsidR="00C00B7C" w:rsidRPr="00287AEB" w:rsidRDefault="00C00B7C" w:rsidP="00287AEB">
      <w:pPr>
        <w:shd w:val="clear" w:color="auto" w:fill="FFFFFF"/>
        <w:spacing w:line="240" w:lineRule="auto"/>
        <w:ind w:left="27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1)Непредставление определенных пунктом 2.6 настоящего административного регламента документов, обязанность по представлению которых возложена на заявителя;</w:t>
      </w:r>
    </w:p>
    <w:p w:rsidR="00C00B7C" w:rsidRPr="00287AEB" w:rsidRDefault="00C00B7C" w:rsidP="00287AEB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2) поступление в Администрацию ответа на межведомственный запрос, свидетельствующего об отсутствии документа и (или) информации, необходимых для перевода нежилого помещения в жилое помещение в соответствии с частью 2 статьи 23 Жилищного кодекса РФ, если соответствующий документ не представлен заявителем по собственной инициативе. </w:t>
      </w:r>
      <w:proofErr w:type="gramStart"/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нежилого помещения в жилое помещение в соответствии с частью 2 статьи 23 Жилищного кодекса РФ, и не получил от заявителя такие документ и (или) информацию</w:t>
      </w:r>
      <w:proofErr w:type="gramEnd"/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течение пятнадцати рабочих дней со дня направления уведомления;</w:t>
      </w:r>
    </w:p>
    <w:p w:rsidR="00C00B7C" w:rsidRPr="00287AEB" w:rsidRDefault="00C00B7C" w:rsidP="00287AEB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3)представление документов в ненадлежащий орган;</w:t>
      </w:r>
    </w:p>
    <w:p w:rsidR="00C00B7C" w:rsidRPr="00287AEB" w:rsidRDefault="00C00B7C" w:rsidP="00287AEB">
      <w:pPr>
        <w:shd w:val="clear" w:color="auto" w:fill="FFFFFF"/>
        <w:spacing w:line="240" w:lineRule="auto"/>
        <w:ind w:left="27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4)несоблюдение предусмотренных статьей 22 Жилищного кодекса РФ условий перевода помещения;</w:t>
      </w:r>
    </w:p>
    <w:p w:rsidR="00C00B7C" w:rsidRPr="00287AEB" w:rsidRDefault="00C00B7C" w:rsidP="00287AEB">
      <w:pPr>
        <w:shd w:val="clear" w:color="auto" w:fill="FFFFFF"/>
        <w:spacing w:line="240" w:lineRule="auto"/>
        <w:ind w:left="27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5)несоответствие проекта переустройства и (или) перепланировки помещения в многоквартирном доме требованиям законодательства</w:t>
      </w:r>
    </w:p>
    <w:p w:rsidR="00C00B7C" w:rsidRPr="00287AEB" w:rsidRDefault="00C00B7C" w:rsidP="00287AEB">
      <w:pPr>
        <w:autoSpaceDE w:val="0"/>
        <w:spacing w:line="240" w:lineRule="auto"/>
        <w:ind w:left="-284" w:right="-34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00B7C" w:rsidRPr="00287AEB" w:rsidRDefault="00C00B7C" w:rsidP="00287AEB">
      <w:pPr>
        <w:autoSpaceDE w:val="0"/>
        <w:spacing w:line="240" w:lineRule="auto"/>
        <w:ind w:left="-284" w:right="-34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1.12.пункт 2.9. исключить.</w:t>
      </w:r>
    </w:p>
    <w:p w:rsidR="00C00B7C" w:rsidRPr="00287AEB" w:rsidRDefault="00C00B7C" w:rsidP="00287AEB">
      <w:pPr>
        <w:autoSpaceDE w:val="0"/>
        <w:spacing w:line="240" w:lineRule="auto"/>
        <w:ind w:left="-284" w:right="-34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87AEB">
        <w:rPr>
          <w:rFonts w:ascii="Times New Roman" w:hAnsi="Times New Roman" w:cs="Times New Roman"/>
          <w:bCs/>
          <w:sz w:val="28"/>
          <w:szCs w:val="28"/>
        </w:rPr>
        <w:t>1.13.в пункте 2.15.2. подпункты  2 и 3 исключить.</w:t>
      </w:r>
    </w:p>
    <w:p w:rsidR="00C00B7C" w:rsidRPr="00287AEB" w:rsidRDefault="00C00B7C" w:rsidP="00287AEB">
      <w:pPr>
        <w:pStyle w:val="22"/>
        <w:shd w:val="clear" w:color="auto" w:fill="auto"/>
        <w:tabs>
          <w:tab w:val="left" w:pos="119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C00B7C" w:rsidRPr="00287AEB" w:rsidRDefault="00C00B7C" w:rsidP="00287AEB">
      <w:pPr>
        <w:pStyle w:val="a9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287AEB">
        <w:rPr>
          <w:sz w:val="28"/>
          <w:szCs w:val="28"/>
        </w:rPr>
        <w:t xml:space="preserve">3. </w:t>
      </w:r>
      <w:proofErr w:type="gramStart"/>
      <w:r w:rsidRPr="00287AEB">
        <w:rPr>
          <w:sz w:val="28"/>
          <w:szCs w:val="28"/>
        </w:rPr>
        <w:t>Контроль за</w:t>
      </w:r>
      <w:proofErr w:type="gramEnd"/>
      <w:r w:rsidRPr="00287AE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0B7C" w:rsidRPr="00287AEB" w:rsidRDefault="00C00B7C" w:rsidP="00287AEB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C00B7C" w:rsidRPr="00287AEB" w:rsidRDefault="00C00B7C" w:rsidP="00287AEB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00B7C" w:rsidRPr="00287AEB" w:rsidRDefault="00C00B7C" w:rsidP="00287AEB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C00B7C" w:rsidRPr="00287AEB" w:rsidRDefault="00C00B7C" w:rsidP="00287AEB">
      <w:pPr>
        <w:autoSpaceDE w:val="0"/>
        <w:spacing w:line="240" w:lineRule="auto"/>
        <w:ind w:left="-284" w:right="-342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87AEB" w:rsidRDefault="00287AEB" w:rsidP="00C00B7C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 СЕЛЬСОВЕТА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Шестого созыва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седьмой    сессии</w:t>
      </w:r>
    </w:p>
    <w:p w:rsidR="00C00B7C" w:rsidRDefault="00C00B7C" w:rsidP="00287AEB">
      <w:pPr>
        <w:pStyle w:val="1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7C" w:rsidRPr="00BE6EA3" w:rsidRDefault="00C00B7C" w:rsidP="00287AEB">
      <w:pPr>
        <w:pStyle w:val="1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E6EA3">
        <w:rPr>
          <w:rFonts w:ascii="Times New Roman" w:hAnsi="Times New Roman" w:cs="Times New Roman"/>
          <w:sz w:val="28"/>
          <w:szCs w:val="28"/>
        </w:rPr>
        <w:t>31.10.2022 № 123</w:t>
      </w:r>
    </w:p>
    <w:p w:rsidR="00C00B7C" w:rsidRDefault="00C00B7C" w:rsidP="00287AEB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C00B7C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налоговых ставок, порядка   уплаты</w:t>
      </w:r>
    </w:p>
    <w:p w:rsidR="00C00B7C" w:rsidRDefault="00C00B7C" w:rsidP="00C00B7C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 с 01.01.2023г</w:t>
      </w:r>
    </w:p>
    <w:p w:rsidR="00C00B7C" w:rsidRDefault="00C00B7C" w:rsidP="00C00B7C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C00B7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29.11.2004 № 141-ФЗ, от 27.07.2010 № 229-ФЗ «О внесении изменений в часть первую  и часть вторую Налогового кодекса Российской Федерации и некоторые другие законодательные акты Российской Федерации», руководствуясь Уставом 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 </w:t>
      </w:r>
      <w:r w:rsidRPr="00D27FB4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00B7C" w:rsidRDefault="00C00B7C" w:rsidP="00C00B7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с 01.01.2023 года на территории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ставки земельного налога в соответствии с приложением №1 к настоящему решению.</w:t>
      </w:r>
    </w:p>
    <w:p w:rsidR="00C00B7C" w:rsidRDefault="00C00B7C" w:rsidP="00C00B7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 01.01.2023 года следующий   порядок уплаты земельного налога:</w:t>
      </w:r>
    </w:p>
    <w:p w:rsidR="00C00B7C" w:rsidRPr="00DF43E4" w:rsidRDefault="00C00B7C" w:rsidP="00C00B7C">
      <w:pPr>
        <w:jc w:val="both"/>
        <w:rPr>
          <w:sz w:val="28"/>
          <w:szCs w:val="28"/>
        </w:rPr>
      </w:pPr>
      <w:r w:rsidRPr="00DF43E4">
        <w:rPr>
          <w:sz w:val="28"/>
          <w:szCs w:val="28"/>
        </w:rPr>
        <w:t>2.1.   Для  организаций авансовые платежи не предусмотрены.</w:t>
      </w:r>
    </w:p>
    <w:p w:rsidR="00C00B7C" w:rsidRPr="00287AEB" w:rsidRDefault="00C00B7C" w:rsidP="00C00B7C">
      <w:pPr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3.Освободить  на 50% от уплаты земельного налога в отношении земельного участка, находящегося в собственности, постоянном (бессрочном) пользовании или пожизненном наследуемом владении налогоплательщиков следующих категорий:</w:t>
      </w:r>
    </w:p>
    <w:p w:rsidR="00C00B7C" w:rsidRPr="00287AEB" w:rsidRDefault="00C00B7C" w:rsidP="00C00B7C">
      <w:pPr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3.1  Ветераны труда и ветераны труда Новосибирской области.</w:t>
      </w:r>
    </w:p>
    <w:p w:rsidR="00C00B7C" w:rsidRPr="00287AEB" w:rsidRDefault="00C00B7C" w:rsidP="00C00B7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4.Признать утратившим силу решение Совета депутатов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27.10.2021 №71  «Об определении налоговых ставок, порядка и сроков уплаты земельного налога с 01.01.2022г», а так же решение от 15.02.2022г.№95, которым в указанное решение внесены изменения.</w:t>
      </w:r>
    </w:p>
    <w:p w:rsidR="00C00B7C" w:rsidRPr="00287AEB" w:rsidRDefault="00C00B7C" w:rsidP="00C00B7C">
      <w:pPr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5. Решение опубликовать в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печатном издание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«Покровский вестник».</w:t>
      </w:r>
    </w:p>
    <w:p w:rsidR="00C00B7C" w:rsidRPr="00287AEB" w:rsidRDefault="00C00B7C" w:rsidP="00C00B7C">
      <w:pPr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2023 года.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Глава  Покровского сельсовета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П.В.Семченко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00B7C" w:rsidRPr="00287AEB" w:rsidRDefault="00C00B7C" w:rsidP="00287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C00B7C" w:rsidRPr="00287AEB" w:rsidRDefault="00C00B7C" w:rsidP="00287A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0B7C" w:rsidRPr="00287AEB" w:rsidRDefault="00C00B7C" w:rsidP="00287A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00B7C" w:rsidRPr="00287AEB" w:rsidRDefault="00C00B7C" w:rsidP="00287A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№ 123  от 31.10.2022  </w:t>
      </w:r>
    </w:p>
    <w:p w:rsidR="00C00B7C" w:rsidRDefault="00C00B7C" w:rsidP="00287AEB">
      <w:pPr>
        <w:spacing w:after="0"/>
        <w:jc w:val="right"/>
        <w:rPr>
          <w:sz w:val="28"/>
          <w:szCs w:val="28"/>
        </w:rPr>
      </w:pPr>
    </w:p>
    <w:p w:rsidR="00C00B7C" w:rsidRPr="00287AEB" w:rsidRDefault="00C00B7C" w:rsidP="00C00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СТАВКИ  ЗЕМЕЛЬНОГО  НАЛОГА</w:t>
      </w:r>
    </w:p>
    <w:p w:rsidR="00C00B7C" w:rsidRPr="00287AEB" w:rsidRDefault="00C00B7C" w:rsidP="00C00B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7222"/>
        <w:gridCol w:w="1778"/>
      </w:tblGrid>
      <w:tr w:rsidR="00C00B7C" w:rsidRPr="00287AEB" w:rsidTr="00F552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Категория земель и/или разрешенное использование  земельного участка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ставка </w:t>
            </w:r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</w:tr>
      <w:tr w:rsidR="00C00B7C" w:rsidRPr="00287AEB" w:rsidTr="00F5526F">
        <w:trPr>
          <w:trHeight w:val="8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В отношении земельных участков, отнесенных к землям сельскохозяйственного назначения, неиспользуемых для сельскохозяйственного производства.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         1,5</w:t>
            </w:r>
          </w:p>
        </w:tc>
      </w:tr>
      <w:tr w:rsidR="00C00B7C" w:rsidRPr="00287AEB" w:rsidTr="00F552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Отнесенные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  <w:proofErr w:type="gramEnd"/>
          </w:p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          0.3</w:t>
            </w:r>
          </w:p>
        </w:tc>
      </w:tr>
      <w:tr w:rsidR="00C00B7C" w:rsidRPr="00287AEB" w:rsidTr="00F552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занятые </w:t>
            </w:r>
            <w:hyperlink r:id="rId11" w:history="1">
              <w:r w:rsidRPr="00287AEB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жилищным фондом</w:t>
              </w:r>
            </w:hyperlink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w:hyperlink r:id="rId12" w:history="1">
              <w:r w:rsidRPr="00287AEB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объектами инженерной инфраструктуры</w:t>
              </w:r>
            </w:hyperlink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Start"/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7C" w:rsidRPr="00287AEB" w:rsidRDefault="00C00B7C" w:rsidP="00F552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287AEB" w:rsidRDefault="00C00B7C" w:rsidP="00F552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00B7C" w:rsidRPr="00287AEB" w:rsidTr="00F552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 217-ФЗ «О ведении гражданами садоводства и огородничества для собственных нужд и о внесении изменений в отдельные законодательные акты </w:t>
            </w:r>
            <w:r w:rsidRPr="00287A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Российской Федерации».</w:t>
            </w:r>
          </w:p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</w:tr>
      <w:tr w:rsidR="00C00B7C" w:rsidRPr="00287AEB" w:rsidTr="00F5526F">
        <w:trPr>
          <w:trHeight w:val="20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 (кроме земельных участков, предназначенных для размещения объектов образования, здравоохранения, науки и социального обеспечения, физической культуры и спорта, культуры, искусства, религии</w:t>
            </w:r>
            <w:proofErr w:type="gram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00B7C" w:rsidRPr="00287AEB" w:rsidTr="00F552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объектов образования, здравоохранения, науки и социального обеспечения, физической культуры и спорта, культуры, искусства, религии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F5526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C00B7C" w:rsidRPr="00287AEB" w:rsidRDefault="00C00B7C" w:rsidP="00C00B7C">
      <w:pPr>
        <w:rPr>
          <w:rFonts w:ascii="Times New Roman" w:hAnsi="Times New Roman" w:cs="Times New Roman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87AE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ЧАНОВСКОГО РАЙОНА  НОВОСИБИРСКОЙ ОБЛАСТИ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РЕШЕНИЕ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Двадцать седьмой  сессии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B7C" w:rsidRPr="00287AEB" w:rsidRDefault="00C00B7C" w:rsidP="00287AEB">
      <w:pPr>
        <w:pStyle w:val="11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31.10.2022  № 124</w:t>
      </w: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Об установлении на территории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налога на имущество физических лиц с 01.01.2023г</w:t>
      </w:r>
    </w:p>
    <w:p w:rsidR="00C00B7C" w:rsidRDefault="00C00B7C" w:rsidP="00287AEB">
      <w:pPr>
        <w:spacing w:after="0"/>
        <w:jc w:val="center"/>
        <w:rPr>
          <w:sz w:val="28"/>
          <w:szCs w:val="28"/>
        </w:rPr>
      </w:pPr>
    </w:p>
    <w:p w:rsidR="00C00B7C" w:rsidRPr="00287AEB" w:rsidRDefault="00C00B7C" w:rsidP="00287A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 </w:t>
      </w:r>
      <w:hyperlink r:id="rId13" w:history="1">
        <w:r w:rsidRPr="00287AEB">
          <w:rPr>
            <w:rStyle w:val="af0"/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87AEB">
        <w:rPr>
          <w:rFonts w:ascii="Times New Roman" w:hAnsi="Times New Roman" w:cs="Times New Roman"/>
          <w:sz w:val="28"/>
          <w:szCs w:val="28"/>
        </w:rPr>
        <w:t xml:space="preserve"> от 6 октября 2003 г. № 131-ФЗ «Об общих принципах организации местного самоуправления в Российской Федерации», от 04 октября 2014 г. № 284-ФЗ «</w:t>
      </w:r>
      <w:r w:rsidRPr="00287AEB">
        <w:rPr>
          <w:rFonts w:ascii="Times New Roman" w:eastAsia="Calibri" w:hAnsi="Times New Roman" w:cs="Times New Roman"/>
          <w:sz w:val="28"/>
          <w:szCs w:val="28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главой 32 части второй</w:t>
      </w:r>
      <w:proofErr w:type="gramEnd"/>
      <w:r w:rsidRPr="00287AEB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 и </w:t>
      </w:r>
      <w:r w:rsidRPr="00287AEB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31 октября 2014 г. № 478-ОЗ «Об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14" w:history="1">
        <w:r w:rsidRPr="00287AEB">
          <w:rPr>
            <w:rStyle w:val="af0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87AEB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Совет депутатов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87AEB">
        <w:rPr>
          <w:rFonts w:ascii="Times New Roman" w:hAnsi="Times New Roman" w:cs="Times New Roman"/>
          <w:b/>
          <w:sz w:val="28"/>
          <w:szCs w:val="28"/>
        </w:rPr>
        <w:t>ешил</w:t>
      </w:r>
      <w:r w:rsidRPr="00287AEB">
        <w:rPr>
          <w:rFonts w:ascii="Times New Roman" w:hAnsi="Times New Roman" w:cs="Times New Roman"/>
          <w:sz w:val="28"/>
          <w:szCs w:val="28"/>
        </w:rPr>
        <w:t>: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Установить и ввести в действие с 1 января 2023 года на территории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налог на имущество физических лиц (далее – налог).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2. Установить, что налоговая база по налогу в отношении объектов налогообложения определяется как их кадастровая стоимость.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3. Установить следующие налоговые ставки по налогу:</w:t>
      </w:r>
    </w:p>
    <w:tbl>
      <w:tblPr>
        <w:tblStyle w:val="af5"/>
        <w:tblW w:w="0" w:type="auto"/>
        <w:tblLook w:val="04A0"/>
      </w:tblPr>
      <w:tblGrid>
        <w:gridCol w:w="6727"/>
        <w:gridCol w:w="2844"/>
      </w:tblGrid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Объект налогообложения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Налоговая ставка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1. В отношении жилых домов, частей жилых домов, квартир, частей квартир, комнат;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0.3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2.В отношении объектов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0.3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pStyle w:val="tex1st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287AEB">
              <w:rPr>
                <w:sz w:val="27"/>
                <w:szCs w:val="27"/>
                <w:lang w:eastAsia="en-US"/>
              </w:rPr>
              <w:t>3.</w:t>
            </w:r>
            <w:r w:rsidRPr="00287AEB">
              <w:rPr>
                <w:sz w:val="27"/>
                <w:szCs w:val="27"/>
              </w:rPr>
              <w:t xml:space="preserve"> </w:t>
            </w:r>
            <w:r w:rsidRPr="00287AEB">
              <w:rPr>
                <w:sz w:val="27"/>
                <w:szCs w:val="27"/>
                <w:lang w:eastAsia="en-US"/>
              </w:rPr>
              <w:t>«</w:t>
            </w:r>
            <w:r w:rsidRPr="00287AEB">
              <w:rPr>
                <w:sz w:val="28"/>
                <w:szCs w:val="28"/>
                <w:lang w:eastAsia="en-US"/>
              </w:rPr>
              <w:t>В отношении единых недвижимых комплексов, в состав которых входит хотя бы  один жилой дом;</w:t>
            </w:r>
          </w:p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0.3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«В отношении гаражей и </w:t>
            </w:r>
            <w:proofErr w:type="spellStart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– мест, в том числе расположенных в объектах налогообложения</w:t>
            </w:r>
            <w:r w:rsidRPr="00287AEB">
              <w:rPr>
                <w:rFonts w:ascii="Times New Roman" w:hAnsi="Times New Roman" w:cs="Times New Roman"/>
                <w:color w:val="483B3F"/>
                <w:sz w:val="28"/>
                <w:szCs w:val="28"/>
                <w:shd w:val="clear" w:color="auto" w:fill="FFFFFF"/>
              </w:rPr>
              <w:t>, указанных в подпункте 2 пункта 2 статьи 406 части II Налогового кодекса Российской Федерации»;</w:t>
            </w: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0.3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pStyle w:val="tex1s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7AEB">
              <w:rPr>
                <w:sz w:val="27"/>
                <w:szCs w:val="27"/>
                <w:lang w:eastAsia="en-US"/>
              </w:rPr>
              <w:t>5.«</w:t>
            </w:r>
            <w:r w:rsidRPr="00287AEB">
              <w:rPr>
                <w:sz w:val="28"/>
                <w:szCs w:val="28"/>
                <w:lang w:eastAsia="en-US"/>
              </w:rPr>
              <w:t>В отношении хозяйственных строений или сооружений, площадь каждого из которых не превышает 50 кв</w:t>
            </w:r>
            <w:proofErr w:type="gramStart"/>
            <w:r w:rsidRPr="00287AEB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287AEB">
              <w:rPr>
                <w:sz w:val="28"/>
                <w:szCs w:val="28"/>
                <w:lang w:eastAsia="en-US"/>
              </w:rPr>
              <w:t>етров и которые расположены на земельных участках, предоставленных для ведения личного подсобного</w:t>
            </w:r>
            <w:r w:rsidRPr="00287AEB">
              <w:rPr>
                <w:sz w:val="28"/>
                <w:szCs w:val="28"/>
              </w:rPr>
              <w:t xml:space="preserve"> хозяйства</w:t>
            </w:r>
            <w:r w:rsidRPr="00287AEB">
              <w:rPr>
                <w:sz w:val="28"/>
                <w:szCs w:val="28"/>
                <w:lang w:eastAsia="en-US"/>
              </w:rPr>
              <w:t>, огородничества, садоводства или индивидуального жилищного строительства;</w:t>
            </w:r>
          </w:p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 xml:space="preserve"> 0.3 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6.В отношении объектов налогообложения, включенных в перечень, определяемый в соответствии с пунктом 7 статьи 378,2 Налогового кодекса РФ, в отношении объектов налогообложения, предусмотренных абзацем вторым пункта 10 ст.378,2 Налогового кодекса РФ;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2.0%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7. В отношении объектов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2%</w:t>
            </w:r>
          </w:p>
        </w:tc>
      </w:tr>
      <w:tr w:rsidR="00C00B7C" w:rsidRPr="00287AEB" w:rsidTr="00F5526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8. В отношении прочих объектов налогообложения.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7C" w:rsidRPr="00287AEB" w:rsidRDefault="00C00B7C" w:rsidP="0028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7AEB">
              <w:rPr>
                <w:rFonts w:ascii="Times New Roman" w:hAnsi="Times New Roman" w:cs="Times New Roman"/>
                <w:sz w:val="27"/>
                <w:szCs w:val="27"/>
              </w:rPr>
              <w:t>0,5%</w:t>
            </w:r>
          </w:p>
        </w:tc>
      </w:tr>
    </w:tbl>
    <w:p w:rsidR="00C00B7C" w:rsidRPr="00287AEB" w:rsidRDefault="00C00B7C" w:rsidP="00287AEB">
      <w:pPr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287AEB" w:rsidRDefault="00C00B7C" w:rsidP="00287AEB">
      <w:pPr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4.Признать утратившим силу решение Совета депутатов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27.10.2021 №72  «</w:t>
      </w:r>
      <w:r w:rsidRPr="00287AEB">
        <w:rPr>
          <w:rFonts w:ascii="Times New Roman" w:hAnsi="Times New Roman" w:cs="Times New Roman"/>
          <w:sz w:val="27"/>
          <w:szCs w:val="27"/>
        </w:rPr>
        <w:t xml:space="preserve">Об установлении на территории Покровского сельсовета </w:t>
      </w:r>
      <w:proofErr w:type="spellStart"/>
      <w:r w:rsidRPr="00287AEB">
        <w:rPr>
          <w:rFonts w:ascii="Times New Roman" w:hAnsi="Times New Roman" w:cs="Times New Roman"/>
          <w:sz w:val="27"/>
          <w:szCs w:val="27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</w:t>
      </w:r>
      <w:r w:rsidRPr="00287AEB">
        <w:rPr>
          <w:rFonts w:ascii="Times New Roman" w:hAnsi="Times New Roman" w:cs="Times New Roman"/>
          <w:sz w:val="27"/>
          <w:szCs w:val="27"/>
        </w:rPr>
        <w:lastRenderedPageBreak/>
        <w:t>налога на имущество физических лиц с 01.01.2022г</w:t>
      </w:r>
      <w:r w:rsidRPr="00287AEB">
        <w:rPr>
          <w:rFonts w:ascii="Times New Roman" w:hAnsi="Times New Roman" w:cs="Times New Roman"/>
          <w:sz w:val="28"/>
          <w:szCs w:val="28"/>
        </w:rPr>
        <w:t>», а так же решение от 15.02.2022г.№94, которым в указанное решение внесены изменения.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7AEB">
        <w:rPr>
          <w:rFonts w:ascii="Times New Roman" w:eastAsia="Calibri" w:hAnsi="Times New Roman" w:cs="Times New Roman"/>
          <w:bCs/>
          <w:sz w:val="28"/>
          <w:szCs w:val="28"/>
        </w:rPr>
        <w:t xml:space="preserve">5.Решение опубликовать в информационном печатном издании Покровского сельсовета </w:t>
      </w:r>
      <w:proofErr w:type="spellStart"/>
      <w:r w:rsidRPr="00287AEB">
        <w:rPr>
          <w:rFonts w:ascii="Times New Roman" w:eastAsia="Calibri" w:hAnsi="Times New Roman" w:cs="Times New Roman"/>
          <w:bCs/>
          <w:sz w:val="28"/>
          <w:szCs w:val="28"/>
        </w:rPr>
        <w:t>Чановского</w:t>
      </w:r>
      <w:proofErr w:type="spellEnd"/>
      <w:r w:rsidRPr="00287AEB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«Покровский вестник»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7A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>6.Настоящее решение вступает в силу с 1 января 2023 года.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                                             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Семченко П.В.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Покровского сельсовета                                                               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00B7C" w:rsidRPr="00287AEB" w:rsidRDefault="00C00B7C" w:rsidP="0028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287AEB" w:rsidRDefault="00287AEB" w:rsidP="00287AEB">
      <w:pPr>
        <w:spacing w:after="0"/>
        <w:jc w:val="center"/>
        <w:rPr>
          <w:b/>
          <w:szCs w:val="28"/>
        </w:rPr>
      </w:pPr>
    </w:p>
    <w:p w:rsidR="00287AEB" w:rsidRDefault="00287AEB" w:rsidP="00287AEB">
      <w:pPr>
        <w:spacing w:after="0"/>
        <w:jc w:val="center"/>
        <w:rPr>
          <w:b/>
          <w:szCs w:val="28"/>
        </w:rPr>
      </w:pP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87AEB" w:rsidRDefault="00287AEB" w:rsidP="00287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 двадцать седьмой сессии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C00B7C" w:rsidRPr="00287AEB" w:rsidRDefault="00C00B7C" w:rsidP="00287AEB">
      <w:pPr>
        <w:pStyle w:val="11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B7C" w:rsidRPr="00287AEB" w:rsidRDefault="00C00B7C" w:rsidP="00287AEB">
      <w:pPr>
        <w:pStyle w:val="1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31.10.2022г.№126</w:t>
      </w:r>
    </w:p>
    <w:p w:rsidR="00C00B7C" w:rsidRDefault="00C00B7C" w:rsidP="00C00B7C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C00B7C" w:rsidRPr="00287AEB" w:rsidRDefault="00C00B7C" w:rsidP="00C00B7C">
      <w:pPr>
        <w:pStyle w:val="11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 №113  от 16.03.2018г  </w:t>
      </w:r>
      <w:r w:rsidRPr="00287A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об оплате труда </w:t>
      </w:r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</w:r>
      <w:r w:rsidRPr="00287A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служащих в </w:t>
      </w:r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Покровского сельсовета </w:t>
      </w:r>
      <w:proofErr w:type="spellStart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(с изменениями</w:t>
      </w:r>
      <w:proofErr w:type="gramStart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внесенными решениями Совета депутатов Покровского сельсовета от 15.08.2018г №127, 15.08.2018г №130, от 29.01.2019 №158, 29.01.2019 №159, 20.11.2019 № 194;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>06.11.2020 №23; 27.10.2021г.№69; 17.12.2021г.№80; 28.07.2022г.№113)</w:t>
      </w:r>
      <w:proofErr w:type="gramEnd"/>
    </w:p>
    <w:p w:rsidR="00C00B7C" w:rsidRPr="00287AEB" w:rsidRDefault="00C00B7C" w:rsidP="00C00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C00B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C00B7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hyperlink r:id="rId15" w:history="1">
        <w:r w:rsidRPr="00287AEB">
          <w:rPr>
            <w:rStyle w:val="af0"/>
            <w:rFonts w:ascii="Times New Roman" w:hAnsi="Times New Roman" w:cs="Times New Roman"/>
            <w:sz w:val="28"/>
            <w:szCs w:val="28"/>
          </w:rPr>
          <w:t>от 06.10.2003 № 131-ФЗ</w:t>
        </w:r>
      </w:hyperlink>
      <w:r w:rsidRPr="00287AEB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hyperlink r:id="rId16" w:history="1">
        <w:r w:rsidRPr="00287AEB">
          <w:rPr>
            <w:rStyle w:val="af0"/>
            <w:rFonts w:ascii="Times New Roman" w:hAnsi="Times New Roman" w:cs="Times New Roman"/>
            <w:sz w:val="28"/>
            <w:szCs w:val="28"/>
          </w:rPr>
          <w:t>от 02.03.2007 № 25-ФЗ</w:t>
        </w:r>
      </w:hyperlink>
      <w:r w:rsidRPr="00287AEB">
        <w:rPr>
          <w:rFonts w:ascii="Times New Roman" w:hAnsi="Times New Roman" w:cs="Times New Roman"/>
          <w:sz w:val="28"/>
          <w:szCs w:val="28"/>
        </w:rPr>
        <w:t xml:space="preserve"> «О</w:t>
      </w:r>
      <w:r w:rsidRPr="00287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Законом Новосибирской области от 30.10.2007 года </w:t>
      </w:r>
      <w:r w:rsidRPr="00287AEB">
        <w:rPr>
          <w:rFonts w:ascii="Times New Roman" w:hAnsi="Times New Roman" w:cs="Times New Roman"/>
          <w:sz w:val="28"/>
          <w:szCs w:val="28"/>
        </w:rPr>
        <w:lastRenderedPageBreak/>
        <w:t>№157-ОЗ «О муниципальной службе в Новосибирской области», постановлением Правительства Новосибирской области от 31.01.2017 № 20-п «О нормативах формирования расходов на оплату труда депутатов, выборных должностных лиц местного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руководствуясь </w:t>
      </w:r>
      <w:hyperlink r:id="rId17" w:history="1">
        <w:r w:rsidRPr="00287AE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87AEB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Совет депутатов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РЕШИЛ:</w:t>
      </w:r>
    </w:p>
    <w:p w:rsidR="00C00B7C" w:rsidRPr="00287AEB" w:rsidRDefault="00C00B7C" w:rsidP="00C00B7C">
      <w:pPr>
        <w:pStyle w:val="ConsNormal"/>
        <w:widowControl/>
        <w:numPr>
          <w:ilvl w:val="0"/>
          <w:numId w:val="37"/>
        </w:numPr>
        <w:tabs>
          <w:tab w:val="left" w:pos="567"/>
        </w:tabs>
        <w:suppressAutoHyphens/>
        <w:autoSpaceDN/>
        <w:adjustRightInd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Внести следующие изменения в </w:t>
      </w:r>
      <w:r w:rsidRPr="00287AEB">
        <w:rPr>
          <w:rFonts w:ascii="Times New Roman" w:hAnsi="Times New Roman" w:cs="Times New Roman"/>
          <w:sz w:val="28"/>
          <w:szCs w:val="28"/>
        </w:rPr>
        <w:t xml:space="preserve">Положение об оплате труда </w:t>
      </w:r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</w:r>
      <w:r w:rsidRPr="00287A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служащих в </w:t>
      </w:r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Покровского сельсовета </w:t>
      </w:r>
      <w:proofErr w:type="spellStart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287AEB">
        <w:rPr>
          <w:rFonts w:ascii="Times New Roman" w:hAnsi="Times New Roman" w:cs="Times New Roman"/>
          <w:sz w:val="28"/>
          <w:szCs w:val="28"/>
        </w:rPr>
        <w:t xml:space="preserve">, утвержденное решением 28сессии Совета депутатов Покровского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  16.03.2018г. №113  (далее – Положение):</w:t>
      </w:r>
    </w:p>
    <w:p w:rsidR="00C00B7C" w:rsidRPr="00287AEB" w:rsidRDefault="00C00B7C" w:rsidP="00C00B7C">
      <w:pPr>
        <w:numPr>
          <w:ilvl w:val="1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подпункт  2.2.пункта 2 </w:t>
      </w:r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новой редакции:</w:t>
      </w:r>
    </w:p>
    <w:p w:rsidR="00C00B7C" w:rsidRPr="00287AEB" w:rsidRDefault="00C00B7C" w:rsidP="00C00B7C">
      <w:pPr>
        <w:suppressAutoHyphens/>
        <w:autoSpaceDE w:val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2.2. Размер денежного содержания (вознаграждения) </w:t>
      </w:r>
      <w:proofErr w:type="gramStart"/>
      <w:r w:rsidRPr="00287AEB">
        <w:rPr>
          <w:rFonts w:ascii="Times New Roman" w:hAnsi="Times New Roman" w:cs="Times New Roman"/>
          <w:sz w:val="28"/>
          <w:szCs w:val="28"/>
        </w:rPr>
        <w:t xml:space="preserve">выборных должностных лиц, осуществляющих свои полномочия на постоянной основе в органах местного самоуправления Покровского 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устанавливается</w:t>
      </w:r>
      <w:proofErr w:type="gramEnd"/>
      <w:r w:rsidRPr="00287AEB">
        <w:rPr>
          <w:rFonts w:ascii="Times New Roman" w:hAnsi="Times New Roman" w:cs="Times New Roman"/>
          <w:sz w:val="28"/>
          <w:szCs w:val="28"/>
        </w:rPr>
        <w:t xml:space="preserve"> исходя из коэффициента кратности к установленному базовому окладу по должности государственной гражданской службы Новосибирской области «специалист»</w:t>
      </w:r>
      <w:r w:rsidRPr="00287A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 xml:space="preserve"> 3349</w:t>
      </w:r>
      <w:r w:rsidRPr="00287A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7AEB">
        <w:rPr>
          <w:rFonts w:ascii="Times New Roman" w:hAnsi="Times New Roman" w:cs="Times New Roman"/>
          <w:sz w:val="28"/>
          <w:szCs w:val="28"/>
        </w:rPr>
        <w:t>рублей</w:t>
      </w:r>
    </w:p>
    <w:p w:rsidR="00C00B7C" w:rsidRPr="00287AEB" w:rsidRDefault="00C00B7C" w:rsidP="00C00B7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>1.2.  подпункт 3.2. пункта 3  Положения изложить в новой редакции:</w:t>
      </w:r>
    </w:p>
    <w:p w:rsidR="00C00B7C" w:rsidRPr="00287AEB" w:rsidRDefault="00C00B7C" w:rsidP="00C00B7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3.2. Размер должностных окладов муниципальных служащих органов местного самоуправления Покровского  сельсовета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устанавливается исходя из коэффициента кратности к установленному базовому окладу по должности государственной гражданской службы Новосибирской области «специалист» 3349рублей</w:t>
      </w:r>
    </w:p>
    <w:p w:rsidR="00C00B7C" w:rsidRPr="00287AEB" w:rsidRDefault="00C00B7C" w:rsidP="00C00B7C">
      <w:pPr>
        <w:shd w:val="clear" w:color="auto" w:fill="FFFFFF"/>
        <w:spacing w:line="274" w:lineRule="exact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C00B7C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       1.3.таблицу  пункта 3.5. Положения с нормативом ежемесячной надбавки за классный чин муниципальных служащих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977"/>
        <w:gridCol w:w="1325"/>
        <w:gridCol w:w="1394"/>
        <w:gridCol w:w="1499"/>
      </w:tblGrid>
      <w:tr w:rsidR="00C00B7C" w:rsidRPr="00287AEB" w:rsidTr="00F5526F">
        <w:trPr>
          <w:trHeight w:val="599"/>
        </w:trPr>
        <w:tc>
          <w:tcPr>
            <w:tcW w:w="2376" w:type="dxa"/>
            <w:vMerge w:val="restart"/>
          </w:tcPr>
          <w:p w:rsidR="00C00B7C" w:rsidRPr="00287AEB" w:rsidRDefault="00C00B7C" w:rsidP="00F5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Наименование группы должностей муниципальной службы</w:t>
            </w:r>
          </w:p>
        </w:tc>
        <w:tc>
          <w:tcPr>
            <w:tcW w:w="2977" w:type="dxa"/>
            <w:vMerge w:val="restart"/>
          </w:tcPr>
          <w:p w:rsidR="00C00B7C" w:rsidRPr="00287AEB" w:rsidRDefault="00C00B7C" w:rsidP="00F5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4218" w:type="dxa"/>
            <w:gridSpan w:val="3"/>
          </w:tcPr>
          <w:p w:rsidR="00C00B7C" w:rsidRPr="00287AEB" w:rsidRDefault="00C00B7C" w:rsidP="00F5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C00B7C" w:rsidRPr="00287AEB" w:rsidTr="00F5526F">
        <w:trPr>
          <w:trHeight w:val="369"/>
        </w:trPr>
        <w:tc>
          <w:tcPr>
            <w:tcW w:w="2376" w:type="dxa"/>
            <w:vMerge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94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499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00B7C" w:rsidRPr="00287AEB" w:rsidTr="00F5526F">
        <w:tc>
          <w:tcPr>
            <w:tcW w:w="2376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977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2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службы 1-го, 2-го, 3-го класса</w:t>
            </w:r>
          </w:p>
        </w:tc>
        <w:tc>
          <w:tcPr>
            <w:tcW w:w="1325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1741</w:t>
            </w:r>
          </w:p>
        </w:tc>
        <w:tc>
          <w:tcPr>
            <w:tcW w:w="1394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1659</w:t>
            </w:r>
          </w:p>
        </w:tc>
        <w:tc>
          <w:tcPr>
            <w:tcW w:w="1499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1581</w:t>
            </w:r>
          </w:p>
        </w:tc>
      </w:tr>
      <w:tr w:rsidR="00C00B7C" w:rsidRPr="00287AEB" w:rsidTr="00F5526F">
        <w:tc>
          <w:tcPr>
            <w:tcW w:w="2376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Младшая </w:t>
            </w:r>
          </w:p>
        </w:tc>
        <w:tc>
          <w:tcPr>
            <w:tcW w:w="2977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1-го, 2-го, 3-го класса</w:t>
            </w:r>
          </w:p>
        </w:tc>
        <w:tc>
          <w:tcPr>
            <w:tcW w:w="1325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1297</w:t>
            </w:r>
          </w:p>
        </w:tc>
        <w:tc>
          <w:tcPr>
            <w:tcW w:w="1394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1229</w:t>
            </w:r>
          </w:p>
        </w:tc>
        <w:tc>
          <w:tcPr>
            <w:tcW w:w="1499" w:type="dxa"/>
          </w:tcPr>
          <w:p w:rsidR="00C00B7C" w:rsidRPr="00287AEB" w:rsidRDefault="00C00B7C" w:rsidP="00F5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B"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</w:tr>
    </w:tbl>
    <w:p w:rsidR="00C00B7C" w:rsidRPr="00287AEB" w:rsidRDefault="00C00B7C" w:rsidP="00C00B7C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C00B7C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Информационном бюллетени органов местного самоуправления Покровского сельсовета </w:t>
      </w:r>
      <w:proofErr w:type="spell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области, а также разместить на официальном сайте администрации Покровского сельсовета </w:t>
      </w:r>
      <w:proofErr w:type="spellStart"/>
      <w:r w:rsidRPr="00287AEB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 для обнародования;</w:t>
      </w:r>
      <w:proofErr w:type="gramEnd"/>
    </w:p>
    <w:p w:rsidR="00C00B7C" w:rsidRPr="00287AEB" w:rsidRDefault="00C00B7C" w:rsidP="00C00B7C">
      <w:pPr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EB">
        <w:rPr>
          <w:rFonts w:ascii="Times New Roman" w:hAnsi="Times New Roman" w:cs="Times New Roman"/>
          <w:color w:val="000000"/>
          <w:sz w:val="28"/>
          <w:szCs w:val="28"/>
        </w:rPr>
        <w:t>3. Направить настоящее  решение в установленном порядке в</w:t>
      </w:r>
      <w:r w:rsidRPr="00287AEB">
        <w:rPr>
          <w:rFonts w:ascii="Times New Roman" w:hAnsi="Times New Roman" w:cs="Times New Roman"/>
          <w:sz w:val="28"/>
          <w:szCs w:val="28"/>
        </w:rPr>
        <w:t xml:space="preserve"> регистр муниципальных правовых актов</w:t>
      </w:r>
      <w:r w:rsidRPr="00287A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B7C" w:rsidRPr="00287AEB" w:rsidRDefault="00C00B7C" w:rsidP="00C00B7C">
      <w:pPr>
        <w:shd w:val="clear" w:color="auto" w:fill="FFFFFF"/>
        <w:tabs>
          <w:tab w:val="left" w:pos="869"/>
          <w:tab w:val="left" w:leader="underscore" w:pos="656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0B7C" w:rsidRPr="00287AEB" w:rsidRDefault="00C00B7C" w:rsidP="0028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                   Председатель Совета депутатов                                             </w:t>
      </w:r>
    </w:p>
    <w:p w:rsidR="00C00B7C" w:rsidRPr="00287AEB" w:rsidRDefault="00C00B7C" w:rsidP="00287AEB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Покровского сельсовета </w:t>
      </w:r>
    </w:p>
    <w:p w:rsidR="00C00B7C" w:rsidRPr="00287AEB" w:rsidRDefault="00C00B7C" w:rsidP="00287AEB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</w:t>
      </w:r>
    </w:p>
    <w:p w:rsidR="00C00B7C" w:rsidRPr="00287AEB" w:rsidRDefault="00C00B7C" w:rsidP="00287AEB">
      <w:pPr>
        <w:tabs>
          <w:tab w:val="left" w:pos="52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AEB">
        <w:rPr>
          <w:rFonts w:ascii="Times New Roman" w:hAnsi="Times New Roman" w:cs="Times New Roman"/>
          <w:sz w:val="28"/>
          <w:szCs w:val="28"/>
        </w:rPr>
        <w:t>__________П.В.Семченко</w:t>
      </w:r>
      <w:proofErr w:type="spellEnd"/>
      <w:r w:rsidRPr="00287AEB">
        <w:rPr>
          <w:rFonts w:ascii="Times New Roman" w:hAnsi="Times New Roman" w:cs="Times New Roman"/>
          <w:sz w:val="28"/>
          <w:szCs w:val="28"/>
        </w:rPr>
        <w:t xml:space="preserve">                                 Новосибирской области</w:t>
      </w:r>
    </w:p>
    <w:p w:rsidR="00C00B7C" w:rsidRPr="00287AEB" w:rsidRDefault="00C00B7C" w:rsidP="00287AEB">
      <w:pPr>
        <w:tabs>
          <w:tab w:val="left" w:pos="52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7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________________ </w:t>
      </w:r>
      <w:proofErr w:type="spellStart"/>
      <w:r w:rsidRPr="00287AEB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C00B7C" w:rsidRPr="000C40EB" w:rsidRDefault="00C00B7C" w:rsidP="00287AEB">
      <w:pPr>
        <w:adjustRightInd w:val="0"/>
        <w:spacing w:after="0"/>
        <w:jc w:val="both"/>
        <w:rPr>
          <w:sz w:val="28"/>
          <w:szCs w:val="28"/>
        </w:rPr>
      </w:pPr>
    </w:p>
    <w:p w:rsidR="00C00B7C" w:rsidRPr="000C40EB" w:rsidRDefault="00C00B7C" w:rsidP="00C00B7C">
      <w:pPr>
        <w:pStyle w:val="ConsPlusNormal"/>
        <w:ind w:firstLine="0"/>
        <w:jc w:val="both"/>
        <w:rPr>
          <w:b/>
          <w:sz w:val="28"/>
          <w:szCs w:val="28"/>
        </w:rPr>
      </w:pP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00B7C" w:rsidRDefault="00C00B7C" w:rsidP="00C0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 двадцать седьмой сессии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C00B7C" w:rsidRDefault="00C00B7C" w:rsidP="00C00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B7C" w:rsidRDefault="00C00B7C" w:rsidP="00C00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31.10.2022 № 127</w:t>
      </w:r>
    </w:p>
    <w:p w:rsidR="00C00B7C" w:rsidRDefault="00C00B7C" w:rsidP="00C00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C00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реализации проекта</w:t>
      </w:r>
    </w:p>
    <w:p w:rsidR="00C00B7C" w:rsidRDefault="00C00B7C" w:rsidP="00C00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0B7C" w:rsidRDefault="00C00B7C" w:rsidP="00C00B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В целях участия в конкурсном отборе социально-значимых проектов в сфере развития общественной инфраструктуры, в соответствии с приказом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    Министерства региональной политики  Новосибирской области, Совет депутатов Покровского сельсовета </w:t>
      </w:r>
      <w:proofErr w:type="spellStart"/>
      <w:r w:rsidRPr="00785897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РЕШИЛ:</w:t>
      </w:r>
    </w:p>
    <w:p w:rsidR="00C00B7C" w:rsidRDefault="00C00B7C" w:rsidP="00C00B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0B7C" w:rsidRPr="00316F9C" w:rsidRDefault="00C00B7C" w:rsidP="00C00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1. Поддержать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9C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е</w:t>
      </w:r>
      <w:r w:rsidRPr="00316F9C">
        <w:rPr>
          <w:rFonts w:ascii="Times New Roman" w:hAnsi="Times New Roman"/>
          <w:sz w:val="28"/>
          <w:szCs w:val="28"/>
        </w:rPr>
        <w:t xml:space="preserve"> жителей населения </w:t>
      </w:r>
      <w:proofErr w:type="gramStart"/>
      <w:r w:rsidRPr="00316F9C">
        <w:rPr>
          <w:rFonts w:ascii="Times New Roman" w:hAnsi="Times New Roman"/>
          <w:sz w:val="28"/>
          <w:szCs w:val="28"/>
        </w:rPr>
        <w:t>с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6F9C">
        <w:rPr>
          <w:rFonts w:ascii="Times New Roman" w:hAnsi="Times New Roman"/>
          <w:sz w:val="28"/>
          <w:szCs w:val="28"/>
        </w:rPr>
        <w:t>Покровка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 в конкурсном отборе </w:t>
      </w:r>
      <w:r>
        <w:rPr>
          <w:rFonts w:ascii="Times New Roman" w:hAnsi="Times New Roman"/>
          <w:sz w:val="28"/>
          <w:szCs w:val="28"/>
        </w:rPr>
        <w:t xml:space="preserve"> социально значимых проектов в сфере развития общественной инфраструктуры на 2023год</w:t>
      </w:r>
    </w:p>
    <w:p w:rsidR="00C00B7C" w:rsidRPr="00316F9C" w:rsidRDefault="00C00B7C" w:rsidP="00C00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2. Предусмотреть в бюджете Покровского сельсовета </w:t>
      </w:r>
      <w:proofErr w:type="spellStart"/>
      <w:r w:rsidRPr="00316F9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16F9C">
        <w:rPr>
          <w:rFonts w:ascii="Times New Roman" w:hAnsi="Times New Roman"/>
          <w:sz w:val="28"/>
          <w:szCs w:val="28"/>
        </w:rPr>
        <w:t xml:space="preserve"> района Новосибирской области на 20</w:t>
      </w:r>
      <w:r>
        <w:rPr>
          <w:rFonts w:ascii="Times New Roman" w:hAnsi="Times New Roman"/>
          <w:sz w:val="28"/>
          <w:szCs w:val="28"/>
        </w:rPr>
        <w:t>23</w:t>
      </w:r>
      <w:r w:rsidRPr="00316F9C">
        <w:rPr>
          <w:rFonts w:ascii="Times New Roman" w:hAnsi="Times New Roman"/>
          <w:sz w:val="28"/>
          <w:szCs w:val="28"/>
        </w:rPr>
        <w:t xml:space="preserve">год средства на реализацию проекта, в случае прохождения конкурсного отбора, в размере </w:t>
      </w:r>
      <w:r>
        <w:rPr>
          <w:rFonts w:ascii="Times New Roman" w:hAnsi="Times New Roman"/>
          <w:sz w:val="28"/>
          <w:szCs w:val="28"/>
        </w:rPr>
        <w:t xml:space="preserve">  5000 (пяти тысяч рублей)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C00B7C" w:rsidRDefault="00C00B7C" w:rsidP="00C00B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C00B7C" w:rsidRDefault="00C00B7C" w:rsidP="00C00B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C00B7C" w:rsidRDefault="00C00B7C" w:rsidP="00C00B7C"/>
    <w:p w:rsidR="00C00B7C" w:rsidRPr="009865CE" w:rsidRDefault="00C00B7C" w:rsidP="00C00B7C">
      <w:pPr>
        <w:rPr>
          <w:rFonts w:eastAsia="Calibri"/>
        </w:rPr>
      </w:pPr>
    </w:p>
    <w:p w:rsidR="00C00B7C" w:rsidRPr="009865CE" w:rsidRDefault="00C00B7C" w:rsidP="00C00B7C">
      <w:pPr>
        <w:rPr>
          <w:rFonts w:eastAsia="Calibri"/>
        </w:rPr>
      </w:pPr>
    </w:p>
    <w:p w:rsidR="00C00B7C" w:rsidRPr="009865CE" w:rsidRDefault="00C00B7C" w:rsidP="00C00B7C">
      <w:pPr>
        <w:rPr>
          <w:rFonts w:eastAsia="Calibri"/>
        </w:rPr>
      </w:pPr>
    </w:p>
    <w:p w:rsidR="00C00B7C" w:rsidRPr="009865CE" w:rsidRDefault="00C00B7C" w:rsidP="00C00B7C">
      <w:pPr>
        <w:rPr>
          <w:rFonts w:eastAsia="Calibri"/>
        </w:rPr>
      </w:pPr>
    </w:p>
    <w:p w:rsidR="00C00B7C" w:rsidRPr="009865CE" w:rsidRDefault="00C00B7C" w:rsidP="00C00B7C">
      <w:pPr>
        <w:rPr>
          <w:rFonts w:eastAsia="Calibri"/>
        </w:rPr>
      </w:pPr>
    </w:p>
    <w:p w:rsidR="00C00B7C" w:rsidRDefault="00C00B7C" w:rsidP="00C00B7C">
      <w:pPr>
        <w:rPr>
          <w:rFonts w:eastAsia="Calibri"/>
        </w:rPr>
      </w:pPr>
    </w:p>
    <w:p w:rsidR="00C00B7C" w:rsidRPr="009865CE" w:rsidRDefault="00C00B7C" w:rsidP="00C00B7C">
      <w:pPr>
        <w:jc w:val="center"/>
        <w:rPr>
          <w:rFonts w:eastAsia="Calibri"/>
        </w:rPr>
      </w:pPr>
    </w:p>
    <w:p w:rsidR="00137EE0" w:rsidRDefault="00137EE0" w:rsidP="00E91A07"/>
    <w:sectPr w:rsidR="00137EE0" w:rsidSect="00B66A05">
      <w:headerReference w:type="default" r:id="rId18"/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A4" w:rsidRDefault="009026A4" w:rsidP="00C71AD9">
      <w:pPr>
        <w:spacing w:after="0" w:line="240" w:lineRule="auto"/>
      </w:pPr>
      <w:r>
        <w:separator/>
      </w:r>
    </w:p>
  </w:endnote>
  <w:endnote w:type="continuationSeparator" w:id="0">
    <w:p w:rsidR="009026A4" w:rsidRDefault="009026A4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A4" w:rsidRDefault="009026A4" w:rsidP="00C71AD9">
      <w:pPr>
        <w:spacing w:after="0" w:line="240" w:lineRule="auto"/>
      </w:pPr>
      <w:r>
        <w:separator/>
      </w:r>
    </w:p>
  </w:footnote>
  <w:footnote w:type="continuationSeparator" w:id="0">
    <w:p w:rsidR="009026A4" w:rsidRDefault="009026A4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04" w:rsidRDefault="00D94604">
    <w:pPr>
      <w:pStyle w:val="ac"/>
      <w:jc w:val="center"/>
    </w:pPr>
  </w:p>
  <w:p w:rsidR="00D94604" w:rsidRDefault="00D9460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3297C9B"/>
    <w:multiLevelType w:val="hybridMultilevel"/>
    <w:tmpl w:val="6A48B656"/>
    <w:lvl w:ilvl="0" w:tplc="1A103826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834230"/>
    <w:multiLevelType w:val="multilevel"/>
    <w:tmpl w:val="98CEB996"/>
    <w:lvl w:ilvl="0">
      <w:start w:val="39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8511C9"/>
    <w:multiLevelType w:val="multilevel"/>
    <w:tmpl w:val="C09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9">
    <w:nsid w:val="135B2B67"/>
    <w:multiLevelType w:val="multilevel"/>
    <w:tmpl w:val="AEDC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D19D9"/>
    <w:multiLevelType w:val="multilevel"/>
    <w:tmpl w:val="8D5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B54AC"/>
    <w:multiLevelType w:val="hybridMultilevel"/>
    <w:tmpl w:val="05A84ACC"/>
    <w:lvl w:ilvl="0" w:tplc="DE70038C">
      <w:start w:val="3"/>
      <w:numFmt w:val="bullet"/>
      <w:lvlText w:val="-"/>
      <w:lvlJc w:val="left"/>
      <w:pPr>
        <w:tabs>
          <w:tab w:val="num" w:pos="1500"/>
        </w:tabs>
        <w:ind w:left="800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A0926"/>
    <w:multiLevelType w:val="multilevel"/>
    <w:tmpl w:val="711A7D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88F22A9"/>
    <w:multiLevelType w:val="multilevel"/>
    <w:tmpl w:val="A1A26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DA5667"/>
    <w:multiLevelType w:val="hybridMultilevel"/>
    <w:tmpl w:val="8952B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414D9D"/>
    <w:multiLevelType w:val="hybridMultilevel"/>
    <w:tmpl w:val="F8FA1758"/>
    <w:lvl w:ilvl="0" w:tplc="CA2212F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825A20"/>
    <w:multiLevelType w:val="hybridMultilevel"/>
    <w:tmpl w:val="BCF231D2"/>
    <w:lvl w:ilvl="0" w:tplc="E40C2BC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74945"/>
    <w:multiLevelType w:val="multilevel"/>
    <w:tmpl w:val="527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ED26AA"/>
    <w:multiLevelType w:val="multilevel"/>
    <w:tmpl w:val="D3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3">
    <w:nsid w:val="3D6932FD"/>
    <w:multiLevelType w:val="hybridMultilevel"/>
    <w:tmpl w:val="ADDEC432"/>
    <w:lvl w:ilvl="0" w:tplc="24F8B4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34C0335"/>
    <w:multiLevelType w:val="multilevel"/>
    <w:tmpl w:val="8C58B3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EE749A"/>
    <w:multiLevelType w:val="hybridMultilevel"/>
    <w:tmpl w:val="35489B80"/>
    <w:lvl w:ilvl="0" w:tplc="DE70038C">
      <w:start w:val="3"/>
      <w:numFmt w:val="bullet"/>
      <w:lvlText w:val="-"/>
      <w:lvlJc w:val="left"/>
      <w:pPr>
        <w:tabs>
          <w:tab w:val="num" w:pos="1495"/>
        </w:tabs>
        <w:ind w:left="795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8">
    <w:nsid w:val="55B83AD3"/>
    <w:multiLevelType w:val="hybridMultilevel"/>
    <w:tmpl w:val="DA1882C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9">
    <w:nsid w:val="5C4D3B3E"/>
    <w:multiLevelType w:val="multilevel"/>
    <w:tmpl w:val="DEB4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A2413A"/>
    <w:multiLevelType w:val="multilevel"/>
    <w:tmpl w:val="DD3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676426C4"/>
    <w:multiLevelType w:val="multilevel"/>
    <w:tmpl w:val="C8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BB6923"/>
    <w:multiLevelType w:val="hybridMultilevel"/>
    <w:tmpl w:val="CA641BD2"/>
    <w:lvl w:ilvl="0" w:tplc="80DE68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5022281"/>
    <w:multiLevelType w:val="multilevel"/>
    <w:tmpl w:val="E3E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1"/>
  </w:num>
  <w:num w:numId="11">
    <w:abstractNumId w:val="9"/>
  </w:num>
  <w:num w:numId="12">
    <w:abstractNumId w:val="32"/>
  </w:num>
  <w:num w:numId="13">
    <w:abstractNumId w:val="1"/>
  </w:num>
  <w:num w:numId="14">
    <w:abstractNumId w:val="24"/>
  </w:num>
  <w:num w:numId="15">
    <w:abstractNumId w:val="16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1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  <w:num w:numId="36">
    <w:abstractNumId w:val="19"/>
  </w:num>
  <w:num w:numId="37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4B2E"/>
    <w:rsid w:val="00022268"/>
    <w:rsid w:val="0002497C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5964"/>
    <w:rsid w:val="001C63B5"/>
    <w:rsid w:val="001E0298"/>
    <w:rsid w:val="001F13CC"/>
    <w:rsid w:val="001F2A2C"/>
    <w:rsid w:val="002058C2"/>
    <w:rsid w:val="00215E9D"/>
    <w:rsid w:val="00244A46"/>
    <w:rsid w:val="0025124D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1DCE"/>
    <w:rsid w:val="003145A4"/>
    <w:rsid w:val="0031726C"/>
    <w:rsid w:val="003202B9"/>
    <w:rsid w:val="0032329A"/>
    <w:rsid w:val="003241E2"/>
    <w:rsid w:val="0032612A"/>
    <w:rsid w:val="00330A7F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B5250"/>
    <w:rsid w:val="003C678E"/>
    <w:rsid w:val="003C6D0F"/>
    <w:rsid w:val="003C7814"/>
    <w:rsid w:val="003D4689"/>
    <w:rsid w:val="003D469E"/>
    <w:rsid w:val="003D7362"/>
    <w:rsid w:val="003E7852"/>
    <w:rsid w:val="003F1BA8"/>
    <w:rsid w:val="003F1D50"/>
    <w:rsid w:val="003F273E"/>
    <w:rsid w:val="003F5686"/>
    <w:rsid w:val="0040452B"/>
    <w:rsid w:val="004058EE"/>
    <w:rsid w:val="0041037A"/>
    <w:rsid w:val="00410B95"/>
    <w:rsid w:val="00411218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83B3E"/>
    <w:rsid w:val="004A01B9"/>
    <w:rsid w:val="004A1A9A"/>
    <w:rsid w:val="004A2205"/>
    <w:rsid w:val="004A2C65"/>
    <w:rsid w:val="004B3354"/>
    <w:rsid w:val="004C4ABF"/>
    <w:rsid w:val="004C4F0A"/>
    <w:rsid w:val="004C6CE5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A2131"/>
    <w:rsid w:val="005A4A68"/>
    <w:rsid w:val="005B4FB5"/>
    <w:rsid w:val="005C55EB"/>
    <w:rsid w:val="005D4AD6"/>
    <w:rsid w:val="005E027F"/>
    <w:rsid w:val="005F67D6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3409"/>
    <w:rsid w:val="006F1D69"/>
    <w:rsid w:val="00700AF0"/>
    <w:rsid w:val="00704382"/>
    <w:rsid w:val="00704B20"/>
    <w:rsid w:val="007148AD"/>
    <w:rsid w:val="0072030A"/>
    <w:rsid w:val="007226EB"/>
    <w:rsid w:val="00731E57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C51F3"/>
    <w:rsid w:val="007D1D84"/>
    <w:rsid w:val="007E0E5B"/>
    <w:rsid w:val="007F2C9F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026A4"/>
    <w:rsid w:val="00910221"/>
    <w:rsid w:val="00911347"/>
    <w:rsid w:val="009172B5"/>
    <w:rsid w:val="0092618C"/>
    <w:rsid w:val="0093481B"/>
    <w:rsid w:val="0093548B"/>
    <w:rsid w:val="00935977"/>
    <w:rsid w:val="0095485A"/>
    <w:rsid w:val="00957076"/>
    <w:rsid w:val="009617C2"/>
    <w:rsid w:val="009717A8"/>
    <w:rsid w:val="00973B16"/>
    <w:rsid w:val="00982BFF"/>
    <w:rsid w:val="009B118E"/>
    <w:rsid w:val="009B2990"/>
    <w:rsid w:val="009B72A3"/>
    <w:rsid w:val="009C30E7"/>
    <w:rsid w:val="009C6434"/>
    <w:rsid w:val="009D6975"/>
    <w:rsid w:val="009D6A7C"/>
    <w:rsid w:val="009F04E3"/>
    <w:rsid w:val="00A0279F"/>
    <w:rsid w:val="00A02B3C"/>
    <w:rsid w:val="00A043D0"/>
    <w:rsid w:val="00A051FF"/>
    <w:rsid w:val="00A14049"/>
    <w:rsid w:val="00A24F0A"/>
    <w:rsid w:val="00A30325"/>
    <w:rsid w:val="00A365BB"/>
    <w:rsid w:val="00A43685"/>
    <w:rsid w:val="00A50789"/>
    <w:rsid w:val="00A535DB"/>
    <w:rsid w:val="00A64D22"/>
    <w:rsid w:val="00A7204C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E5FE1"/>
    <w:rsid w:val="00AF3377"/>
    <w:rsid w:val="00AF637B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934A6"/>
    <w:rsid w:val="00B94B55"/>
    <w:rsid w:val="00B96C67"/>
    <w:rsid w:val="00BB2FC7"/>
    <w:rsid w:val="00BB4F59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53A8"/>
    <w:rsid w:val="00C25426"/>
    <w:rsid w:val="00C32F3E"/>
    <w:rsid w:val="00C34252"/>
    <w:rsid w:val="00C37C9D"/>
    <w:rsid w:val="00C37F2F"/>
    <w:rsid w:val="00C60749"/>
    <w:rsid w:val="00C63F7E"/>
    <w:rsid w:val="00C640A1"/>
    <w:rsid w:val="00C71A3E"/>
    <w:rsid w:val="00C71AD9"/>
    <w:rsid w:val="00CA00E2"/>
    <w:rsid w:val="00CB0CF8"/>
    <w:rsid w:val="00CB7139"/>
    <w:rsid w:val="00CC640B"/>
    <w:rsid w:val="00CC6A97"/>
    <w:rsid w:val="00CC74FB"/>
    <w:rsid w:val="00CD10DE"/>
    <w:rsid w:val="00CE2132"/>
    <w:rsid w:val="00CE3353"/>
    <w:rsid w:val="00CE4D3B"/>
    <w:rsid w:val="00CF62FE"/>
    <w:rsid w:val="00CF63DA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D3890"/>
    <w:rsid w:val="00DE2A1D"/>
    <w:rsid w:val="00DE3033"/>
    <w:rsid w:val="00DE4EF6"/>
    <w:rsid w:val="00DF3404"/>
    <w:rsid w:val="00DF4D3B"/>
    <w:rsid w:val="00E06BC1"/>
    <w:rsid w:val="00E21DF3"/>
    <w:rsid w:val="00E32198"/>
    <w:rsid w:val="00E32A5A"/>
    <w:rsid w:val="00E41157"/>
    <w:rsid w:val="00E4410E"/>
    <w:rsid w:val="00E463C2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C0AAF"/>
    <w:rsid w:val="00FC487C"/>
    <w:rsid w:val="00FC7398"/>
    <w:rsid w:val="00FD0E98"/>
    <w:rsid w:val="00FD6225"/>
    <w:rsid w:val="00FD66AF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C448A5C986891EDD145495EDBD150F7E4BA0695207ED7916D06C85EA11E7DAD3B4F0620C6704E17f5u6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consultantplus://offline/ref=BC7647AB66E5F6123A1496016988E7B0F0F0D72B12B863A8C469588D11C2B92A185FE72686B07669B83EEAyCp7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scli.ru/ru/legal_texts/act_municipal_education/index.php?do4=document&amp;id4=bbf89570-6239-4cfb-bdba-5b454c14e3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scli.ru/ru/legal_texts/act_municipal_education/index.php?do4=document&amp;id4=96e20c02-1b12-465a-b64c-24aa92270007" TargetMode="External"/><Relationship Id="rId10" Type="http://schemas.openxmlformats.org/officeDocument/2006/relationships/hyperlink" Target="consultantplus://offline/ref=D68A561C722B3D63F248C7ABD0C747395E32ED0EE8F3C21776073AA6DF38D2D2E66EEF8A5120CB347A3BE26AEBC990E6337771B259N0SD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A561C722B3D63F248C7ABD0C747395E3DEE0AE0F1C21776073AA6DF38D2D2E66EEF8A5127C0612974E336AC9D83E53A7773BA450EFBCBNFS9H" TargetMode="External"/><Relationship Id="rId14" Type="http://schemas.openxmlformats.org/officeDocument/2006/relationships/hyperlink" Target="consultantplus://offline/ref=2C448A5C986891EDD1455753CDBD0EFDE6B75D912673DFC33556CE09FE4E7BF87B0F007585344217516C1568fA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E4D6C-0A91-44F8-98D6-F3385896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7841</Words>
  <Characters>44699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224</cp:revision>
  <dcterms:created xsi:type="dcterms:W3CDTF">2020-12-30T05:52:00Z</dcterms:created>
  <dcterms:modified xsi:type="dcterms:W3CDTF">2022-11-09T04:07:00Z</dcterms:modified>
</cp:coreProperties>
</file>