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E91A07" w:rsidP="00E91A07"/>
    <w:p w:rsidR="00E91A07" w:rsidRPr="000605D3" w:rsidRDefault="003B1355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1 </w:t>
                  </w: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29.01.2021</w:t>
                  </w: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07F7" w:rsidRDefault="000C07F7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45.8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0C07F7" w:rsidRPr="00B2025D" w:rsidRDefault="000C07F7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0C07F7" w:rsidRPr="00380FCD" w:rsidRDefault="000C07F7" w:rsidP="00380FCD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line="240" w:lineRule="auto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Решение №34;№35;№36 от 19.01.2021</w:t>
                  </w:r>
                </w:p>
                <w:p w:rsidR="000C07F7" w:rsidRDefault="000C07F7" w:rsidP="00151A22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Pr="00380FCD" w:rsidRDefault="000C07F7" w:rsidP="00380FC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0C07F7" w:rsidRPr="007A5F9F" w:rsidRDefault="000C07F7" w:rsidP="00E91A07">
                  <w:pPr>
                    <w:spacing w:after="0"/>
                    <w:rPr>
                      <w:rFonts w:asciiTheme="majorHAnsi" w:hAnsiTheme="majorHAnsi" w:cs="Times New Roman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Times New Roman"/>
                      <w:sz w:val="18"/>
                      <w:szCs w:val="18"/>
                    </w:rPr>
                    <w:t xml:space="preserve"> постановление администрации   </w:t>
                  </w:r>
                  <w:r w:rsidR="00542797">
                    <w:rPr>
                      <w:rFonts w:asciiTheme="majorHAnsi" w:hAnsiTheme="majorHAnsi" w:cs="Times New Roman"/>
                      <w:sz w:val="18"/>
                      <w:szCs w:val="18"/>
                    </w:rPr>
                    <w:t>№1;№2;№3;№4</w:t>
                  </w:r>
                </w:p>
                <w:p w:rsidR="000C07F7" w:rsidRPr="007A5F9F" w:rsidRDefault="000C07F7" w:rsidP="00E91A07">
                  <w:pPr>
                    <w:spacing w:after="0"/>
                    <w:rPr>
                      <w:rFonts w:asciiTheme="majorHAnsi" w:hAnsiTheme="majorHAnsi" w:cs="Times New Roman"/>
                      <w:i/>
                      <w:color w:val="000000" w:themeColor="text1"/>
                      <w:sz w:val="18"/>
                      <w:szCs w:val="18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0C07F7" w:rsidRDefault="000C07F7" w:rsidP="00E91A0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0C07F7" w:rsidRDefault="000C07F7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0C07F7" w:rsidRDefault="000C07F7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0C07F7" w:rsidRDefault="000C07F7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7B5F2E" w:rsidRPr="00255FCC" w:rsidRDefault="007B5F2E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ПОКРОВСКОГО СЕЛЬСОВЕТА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ЧАНОВСКОГО РАЙОНА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РЕШЕНИЕ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(  пятой сессии  )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19.01.2021 г.                                                                                                 №  34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4 сессии от 28.12.2020 г. № 30 « Об утверждении бюджета Покровского сельсовета Чановского района Новосибирской области  на 2021 год и плановый период 2022 и 2023 годов».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55FCC">
        <w:rPr>
          <w:rFonts w:ascii="Times New Roman" w:hAnsi="Times New Roman" w:cs="Times New Roman"/>
          <w:sz w:val="24"/>
          <w:szCs w:val="24"/>
        </w:rPr>
        <w:t>Внести в решение 4 сессии от 28.12.20г. № 30 «Об утверждении бюджета Покровского сельсовета Чановского района Новосибирской области на 2021 год и плановый</w:t>
      </w:r>
      <w:r w:rsidRPr="00255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FCC">
        <w:rPr>
          <w:rFonts w:ascii="Times New Roman" w:hAnsi="Times New Roman" w:cs="Times New Roman"/>
          <w:sz w:val="24"/>
          <w:szCs w:val="24"/>
        </w:rPr>
        <w:t>период 2022 и 2023 годов» следующие изменения:</w:t>
      </w:r>
    </w:p>
    <w:p w:rsidR="00255FCC" w:rsidRPr="00255FCC" w:rsidRDefault="00255FCC" w:rsidP="00255FCC">
      <w:pPr>
        <w:shd w:val="clear" w:color="auto" w:fill="FFFFFF"/>
        <w:spacing w:before="240" w:after="0" w:line="300" w:lineRule="atLeast"/>
        <w:ind w:left="600"/>
        <w:rPr>
          <w:rFonts w:ascii="Times New Roman" w:hAnsi="Times New Roman" w:cs="Times New Roman"/>
          <w:color w:val="373737"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 xml:space="preserve">             Статья 1.</w:t>
      </w:r>
      <w:r w:rsidRPr="00255FCC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Основные характеристики бюджета сельского поселения на 2021 год и на плановый период 2022 и 2023 годов</w:t>
      </w:r>
      <w:r w:rsidRPr="00255FCC">
        <w:rPr>
          <w:rFonts w:ascii="Times New Roman" w:hAnsi="Times New Roman" w:cs="Times New Roman"/>
          <w:color w:val="373737"/>
          <w:sz w:val="24"/>
          <w:szCs w:val="24"/>
        </w:rPr>
        <w:t>.</w:t>
      </w:r>
    </w:p>
    <w:p w:rsidR="00255FCC" w:rsidRPr="00255FCC" w:rsidRDefault="00255FCC" w:rsidP="00255FC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55FCC" w:rsidRPr="00255FCC" w:rsidRDefault="00255FCC" w:rsidP="00255FC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В пункте 2 общий объем расходов на 2020 год бюджета поселения цифры «5508,8 тыс. рублей» заменить цифрами «5704,0 тыс. рублей».</w:t>
      </w:r>
    </w:p>
    <w:p w:rsidR="00255FCC" w:rsidRPr="00255FCC" w:rsidRDefault="00255FCC" w:rsidP="00255FC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       Бюджет Покровского сельсовета Чановского района Новосибирской области на 2021 год утвердить дефицитным (превышение расходов над доходами) в сумме – 195,2 тыс. рублей.</w:t>
      </w:r>
      <w:r w:rsidRPr="00255FC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Статья 7.</w:t>
      </w:r>
      <w:r w:rsidRPr="00255FCC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Распределение бюджетных ассигнования бюджета сельского поселения на 2021 год и плановый период 2022 и 2023 годов.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CC" w:rsidRPr="00255FCC" w:rsidRDefault="00255FCC" w:rsidP="00255FC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1.</w:t>
      </w:r>
      <w:r w:rsidRPr="00255FC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55FCC">
        <w:rPr>
          <w:rFonts w:ascii="Times New Roman" w:hAnsi="Times New Roman" w:cs="Times New Roman"/>
          <w:sz w:val="24"/>
          <w:szCs w:val="24"/>
        </w:rPr>
        <w:t>Установить в пределах общего объема расходов, установленного статьей 1 настоящего решения, распределение бюджетных ассигнований по разделам, подразделам, целевым статьям (не программным направлениям деятельности) группам и подгруппам видов расходов классификации расходов бюджета:</w:t>
      </w:r>
    </w:p>
    <w:p w:rsidR="00255FCC" w:rsidRPr="00255FCC" w:rsidRDefault="00255FCC" w:rsidP="00255FC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1) утвердить на 2021 год таблицу 1 приложения 5 к настоящему решению сессии; </w:t>
      </w:r>
    </w:p>
    <w:p w:rsidR="00255FCC" w:rsidRPr="00255FCC" w:rsidRDefault="00255FCC" w:rsidP="00255FC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2.</w:t>
      </w:r>
      <w:r w:rsidRPr="00255FC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55FCC">
        <w:rPr>
          <w:rFonts w:ascii="Times New Roman" w:hAnsi="Times New Roman" w:cs="Times New Roman"/>
          <w:sz w:val="24"/>
          <w:szCs w:val="24"/>
        </w:rPr>
        <w:t>Утвердить ведомственную структуру расходов бюджета сельского поселения:</w:t>
      </w:r>
    </w:p>
    <w:p w:rsidR="00255FCC" w:rsidRPr="00255FCC" w:rsidRDefault="00255FCC" w:rsidP="00255FC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1) утвердить на 2021 год таблицу 1 приложения 6 к настоящему решению сессии; </w:t>
      </w:r>
    </w:p>
    <w:p w:rsidR="00255FCC" w:rsidRPr="00255FCC" w:rsidRDefault="00255FCC" w:rsidP="00255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 xml:space="preserve">Статья 8. </w:t>
      </w:r>
      <w:r w:rsidRPr="00255FCC">
        <w:rPr>
          <w:rFonts w:ascii="Times New Roman" w:hAnsi="Times New Roman" w:cs="Times New Roman"/>
          <w:b/>
          <w:bCs/>
          <w:color w:val="373737"/>
          <w:sz w:val="24"/>
          <w:szCs w:val="24"/>
        </w:rPr>
        <w:t>Источники финансирования дефицита бюджета сельского поселения.</w:t>
      </w:r>
    </w:p>
    <w:p w:rsidR="00255FCC" w:rsidRPr="00255FCC" w:rsidRDefault="00255FCC" w:rsidP="00255FC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Установить источники финансирования дефицита бюджета сельского поселения:</w:t>
      </w:r>
    </w:p>
    <w:p w:rsidR="00255FCC" w:rsidRPr="00255FCC" w:rsidRDefault="00255FCC" w:rsidP="00255FC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утвердить на 2021 год таблицу 1 приложения 8 к настоящему решению сессии.</w:t>
      </w:r>
    </w:p>
    <w:p w:rsidR="00255FCC" w:rsidRPr="00255FCC" w:rsidRDefault="00255FCC" w:rsidP="00255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55FCC">
        <w:rPr>
          <w:rFonts w:ascii="Times New Roman" w:hAnsi="Times New Roman" w:cs="Times New Roman"/>
          <w:b/>
          <w:bCs/>
          <w:sz w:val="24"/>
          <w:szCs w:val="24"/>
        </w:rPr>
        <w:t>Статья 15. Дорожный фонд Покровского сельсовета</w:t>
      </w:r>
      <w:r w:rsidRPr="00255FCC">
        <w:rPr>
          <w:rFonts w:ascii="Times New Roman" w:hAnsi="Times New Roman" w:cs="Times New Roman"/>
          <w:sz w:val="24"/>
          <w:szCs w:val="24"/>
        </w:rPr>
        <w:t>.</w:t>
      </w:r>
    </w:p>
    <w:p w:rsidR="00255FCC" w:rsidRPr="00255FCC" w:rsidRDefault="00255FCC" w:rsidP="00255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lastRenderedPageBreak/>
        <w:tab/>
        <w:t>Установить объем бюджетных ассигнований дорожного фонда Покровского сельсовет:</w:t>
      </w:r>
    </w:p>
    <w:p w:rsidR="00255FCC" w:rsidRPr="00255FCC" w:rsidRDefault="00255FCC" w:rsidP="00255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-  утвердить на 2021 год в сумме 371,4 тыс. рублей.</w:t>
      </w:r>
    </w:p>
    <w:p w:rsidR="00255FCC" w:rsidRPr="00255FCC" w:rsidRDefault="00255FCC" w:rsidP="00255FCC">
      <w:pPr>
        <w:shd w:val="clear" w:color="auto" w:fill="FFFFFF"/>
        <w:autoSpaceDE w:val="0"/>
        <w:autoSpaceDN w:val="0"/>
        <w:adjustRightInd w:val="0"/>
        <w:spacing w:before="240" w:after="0" w:line="27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Статья 18. Вступление в силу настоящего Закона.</w:t>
      </w:r>
    </w:p>
    <w:p w:rsidR="00255FCC" w:rsidRPr="00255FCC" w:rsidRDefault="00255FCC" w:rsidP="00255FCC">
      <w:pPr>
        <w:shd w:val="clear" w:color="auto" w:fill="FFFFFF"/>
        <w:autoSpaceDE w:val="0"/>
        <w:autoSpaceDN w:val="0"/>
        <w:adjustRightInd w:val="0"/>
        <w:spacing w:before="240" w:after="0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Настоящее решение вступает в законную силу со дня, следующего за днем его официального опубликования.</w:t>
      </w:r>
    </w:p>
    <w:p w:rsidR="00255FCC" w:rsidRPr="00255FCC" w:rsidRDefault="00255FCC" w:rsidP="00255FCC">
      <w:pPr>
        <w:shd w:val="clear" w:color="auto" w:fill="FFFFFF"/>
        <w:autoSpaceDE w:val="0"/>
        <w:autoSpaceDN w:val="0"/>
        <w:adjustRightInd w:val="0"/>
        <w:spacing w:before="240" w:after="0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</w:t>
      </w:r>
      <w:r w:rsidRPr="00255FC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ПОКРОВСКОГО СЕЛЬСОВЕТА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ЧАНОВСКОГО РАЙОНА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 xml:space="preserve">     (   шестой  сессии )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от 19.01.2021г.  №35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Об отчете главы  Покровского сельсовета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за  2020год.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Заслушав  отчет главы  Покровского сельсовета Чановского района Новосибирской области за 2020г, представленный  главой администрации Семченко П.В.    Совет депутатов РЕШИЛ: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1.Отчет главы Покровского сельсовета Семченко П.В. « О работе администрации за 2020г» принять с оценкой «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Pr="00255FCC">
        <w:rPr>
          <w:rFonts w:ascii="Times New Roman" w:hAnsi="Times New Roman" w:cs="Times New Roman"/>
          <w:sz w:val="24"/>
          <w:szCs w:val="24"/>
        </w:rPr>
        <w:t>» .(отчет прилагается)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Глава Покровского сельсовета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Чановского района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П.В.Семченко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Покровского сельсовета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Чановского района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Е.Н.Гайбель                                          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На территории Покровского сельсовета расположен один населенный пункт это село Покровка.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Обстановка в нашем селе показывает следующее: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8"/>
        <w:gridCol w:w="1922"/>
        <w:gridCol w:w="1922"/>
        <w:gridCol w:w="1059"/>
      </w:tblGrid>
      <w:tr w:rsidR="00255FCC" w:rsidRPr="00255FCC" w:rsidTr="00255FCC">
        <w:trPr>
          <w:trHeight w:val="70"/>
        </w:trPr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01.01.2020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55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Pr="00255F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Pr="00255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+/ -</w:t>
            </w: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452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до 16- лет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pStyle w:val="13"/>
              <w:numPr>
                <w:ilvl w:val="0"/>
                <w:numId w:val="10"/>
              </w:numPr>
              <w:jc w:val="both"/>
              <w:rPr>
                <w:lang w:val="en-US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В трудоспособном возрасте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Мужчин от (16 – 59)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5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1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1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pStyle w:val="13"/>
              <w:numPr>
                <w:ilvl w:val="0"/>
                <w:numId w:val="10"/>
              </w:numPr>
              <w:jc w:val="both"/>
              <w:rPr>
                <w:lang w:val="en-US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12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Родилось за год                                                 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Умерло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pStyle w:val="13"/>
              <w:numPr>
                <w:ilvl w:val="0"/>
                <w:numId w:val="11"/>
              </w:numPr>
              <w:jc w:val="both"/>
              <w:rPr>
                <w:lang w:val="en-US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Занято в производстве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pStyle w:val="13"/>
              <w:numPr>
                <w:ilvl w:val="0"/>
                <w:numId w:val="11"/>
              </w:numPr>
              <w:jc w:val="both"/>
              <w:rPr>
                <w:lang w:val="en-US"/>
              </w:rPr>
            </w:pPr>
          </w:p>
        </w:tc>
      </w:tr>
      <w:tr w:rsidR="00255FCC" w:rsidRPr="00255FCC" w:rsidTr="00255FCC">
        <w:tc>
          <w:tcPr>
            <w:tcW w:w="2439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В сельском хозяйстве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       15</w:t>
            </w:r>
          </w:p>
        </w:tc>
        <w:tc>
          <w:tcPr>
            <w:tcW w:w="1004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pct"/>
          </w:tcPr>
          <w:p w:rsidR="00255FCC" w:rsidRPr="00255FCC" w:rsidRDefault="00255FCC" w:rsidP="00255F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 настоящее время   в личном подсобном хозяйстве жителей на 01.01.2021года содержится: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126– голов  КРС;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В том числе коров – 51 голова ; 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Молодняка КРС – 75голов;   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Свиней – 20голов ;  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Овец – 378голов,  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Коз – 22 головы ;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Лошадей – 9 голов  ;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Птицы – 913 шт ;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кролики –32шт,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Пчело – семей – 4шт.</w:t>
      </w:r>
    </w:p>
    <w:p w:rsidR="00255FCC" w:rsidRPr="00255FCC" w:rsidRDefault="00255FCC" w:rsidP="00255F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 селе 145 постоянных хозяйства  большинство содержат подсобное хозяйство.  У многих жителей есть своя сельхоз -техника, на которой они выполняют  разные  работы для личных подсобных хозяйств, это  заготовка грубых кормов, вывозка их с поля, вывозка и заготовка дров, вспашка огородов, уборка придомовых территорий и своих участков и многие  другие работы.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Многие частники реализуют излишки своей продукции в основном грубые корма местному населению и в соседние сёла.  Фуражное зерно приобретается и  в соседних хозяйствах,   привозят также сами фермеры, небольшая часть  реализуется через магазины по заказам жителей, в основном отруби.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 весеннее - летний период была организована пастьба скота. В селе было образовано 2-два стада принадлежащего гражданам,   пастьба проходила по дворно.   Продолжалась до установления снежного покрова.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На территории  Покровского сельсовета работает сельхозпредприятие ООО «Покровка»,(посевная площадь составляет- 1495 га),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КФХ «Архипова» (посевная площадь составляет – 250 га),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КФХ «Николаев» (посевная площадь – 150 га).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Администрацией Покровского сельсовета проводились сходы граждан, на которых решались вопросы благоустройства села, уборка придомовых территорий, на приусадебных участках.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Соблюдения и выполнения правил пожарной безопасности, запрещению сжигания мусора, сухой растительности  и бытовых отходов в весенний летний период.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О работе оператора по твердым коммунальным отходам.     </w:t>
      </w:r>
      <w:r w:rsidRPr="00255FC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Бюджетная сфера в селе представлена  , Муниципальным- Бюджетным Образовательным –Учреждением  Покровская средняя школа, Структурным подразделением  - Покровский детский сад. Фапом, Домом культуры, Библиотекой, почтой, Администрацией.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Все учреждения работают.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В течении летнего периода проводилась подготовка всех учреждений к отопительному сезону. </w:t>
      </w:r>
      <w:r w:rsidRPr="00255FC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По работе ФАПА: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Проводилась работа по прохождению населением флюорографией и диспансеризацией пройдено 68%  населения.   Вакцинацией населения от гриппа  89%, клещевого энцефалита – 53%. С ноября месяца у нас работает свой специалист- фельдшер В.С.Вербицкая. Муниципальное жилье предоставлено.Подключен скоростной интернет по федеральной программе.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По детскому саду,   работает  одна группа записано 14детей. Группу посещают  11 детей. С детьми работают  по   утвержденному  плану мероприятий и распорядку дня. Нужен ремонт сантехники, это замена труб, раковин, унитазов для детей. А также ремонт полов и дверей.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Котельная-  МУП «ЖКХ Центральное», обеспечивающая теплом помещения  детского сада, Почты и Фапа ,  Отопительный сезон проходит   в рабочем режиме, срывов с подачей тепла не было.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Дом  культуры,  коллектив работает и проводит мероприятия, с апреля месяца в олайн -дистанционно,  согласно утвержденных планов и графиков  на протяжении всего года.  В апреле месяце с 7 на 8-е число в результате сильного шквалистого ветра произошло разрушение участка кровли на здании  дома культуры на площади  более 50 квадратов. Ремонт выполнили своими силами. Был приобретен проф.настил, брус.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Котельная дома культуры  отапливает  дом культуры , спортивный зал, гараж и здание администрации и магазин.  Отопительный сезон  проходит   в рабочем режиме.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Каждый год при подготовке котельной к отопительному сезону  провидим текущий ремонт котла, полностью разбираем обмуровку котла, меняем на новую, производим  сварочные работы водяной системы котла,  дымоотводящих труб и  дымососа.  Всё оборудование было проверено и подготовлено к отопительному сезону. Котел эксплуатируется с 2013года. Износ металла очень большой, часто происходят поломки, нужна замена котла.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55FC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</w:t>
      </w:r>
      <w:r w:rsidRPr="00255FCC">
        <w:rPr>
          <w:rFonts w:ascii="Times New Roman" w:eastAsia="Calibri" w:hAnsi="Times New Roman" w:cs="Times New Roman"/>
          <w:b/>
          <w:sz w:val="24"/>
          <w:szCs w:val="24"/>
        </w:rPr>
        <w:t>Резервного котла у нас нет</w:t>
      </w:r>
      <w:r w:rsidRPr="00255FCC">
        <w:rPr>
          <w:rFonts w:ascii="Times New Roman" w:eastAsia="Calibri" w:hAnsi="Times New Roman" w:cs="Times New Roman"/>
          <w:sz w:val="24"/>
          <w:szCs w:val="24"/>
        </w:rPr>
        <w:t>. В ноябре месяце из за перебоя подачи электроэнергии сгорел электродвигатель на подачу воды в систему в котельной, электродвигатель был приобретен и заменен.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 спортивном зале с начала года до апреля месяца. Проводились спортивно- досуговые  мероприятия к дню защитника отечества 23 февраля, ко дню 8-марта и ко дню победы 9- </w:t>
      </w:r>
      <w:r w:rsidRPr="00255FCC">
        <w:rPr>
          <w:rFonts w:ascii="Times New Roman" w:eastAsia="Calibri" w:hAnsi="Times New Roman" w:cs="Times New Roman"/>
          <w:sz w:val="24"/>
          <w:szCs w:val="24"/>
        </w:rPr>
        <w:lastRenderedPageBreak/>
        <w:t>мая, посвященных 75 – летию победы в Великой Отечественной войне. Приглашались и принимали участие представители  из соседних сел на данных мероприятиях.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Школа  была подготовлена к началу учебного года. 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Отопительный сезон проходит, срывов в отоплении не было. Уголь  имеется.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По водопроводу: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Водопроводные сети  эксплуатируются более 40 лет, труба лежит чугунная диаметром 120и 129мм, трасса очень изношенная  при подключении подачи воды через башню трасса не выдерживает допустимого рабочего давления и происходит разрыв труб в итоге аварии.  Так в марте месяце при аварии на водопроводных сетях привлекали дополнительную спец. технику  из р.п. Венгерово для устранения аварии. Далее в ноябре месяце  при  неравномерной подачи электроэнергии , в насосной на скважине сгорел электро- двигатель на подачу воды в систему, двигатель приобретен и заменен на новый.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Но какая бы не возникала ситуация, стараемся чтобы,  вода подавалась  круглосуточно.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Ремонт  водопровода производился своими силами и работниками МУП  «Покровское ЖКХ».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По заявкам и согласованию   к   домовладениям подводилась  вода,  делались выгребные ямы.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За прошедший 2020 год  также проводились   следующие работы: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>Велась Работа по благоустройству села, уборка и вывоз мусора , бортовка свалок.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>Организовывались и проводились  субботники по уборке территории.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>Скашивание травы вдоль дорог, кюветов.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>Очистка улиц и проезжей части дорог от снега.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 xml:space="preserve">текущий ремонт водопровода в основном аварийный. 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 xml:space="preserve"> Отсыпка и выравнивание дорог своими силами.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>Участвовали в конкурсном  отборе проектов развития территорий муниципальных образований основанных на местных инициативах,(по улучшению уличного освещения).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>Участвовали в конкурсе социально значимых проектов в сфере развития общественной инфраструктуры проект выиграли.(</w:t>
      </w:r>
      <w:r w:rsidRPr="00255FCC">
        <w:rPr>
          <w:rFonts w:eastAsia="Times New Roman"/>
          <w:bCs/>
          <w:smallCaps/>
        </w:rPr>
        <w:t>Обустройство пешеходного перехода в близи образовательного учреждения Т-7).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 xml:space="preserve"> Выполнен проект ПДД в с.Покровка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 xml:space="preserve"> Проводилась работа по перестановке дорожных знаков.</w:t>
      </w:r>
    </w:p>
    <w:p w:rsidR="00255FCC" w:rsidRPr="00255FCC" w:rsidRDefault="00255FCC" w:rsidP="00255FCC">
      <w:pPr>
        <w:pStyle w:val="13"/>
        <w:numPr>
          <w:ilvl w:val="0"/>
          <w:numId w:val="12"/>
        </w:numPr>
        <w:jc w:val="both"/>
      </w:pPr>
      <w:r w:rsidRPr="00255FCC">
        <w:t xml:space="preserve">Получено положительное заключение государственной экспертизы  </w:t>
      </w:r>
    </w:p>
    <w:p w:rsidR="00255FCC" w:rsidRPr="00255FCC" w:rsidRDefault="00255FCC" w:rsidP="00255FCC">
      <w:pPr>
        <w:pStyle w:val="13"/>
        <w:jc w:val="both"/>
      </w:pPr>
      <w:r w:rsidRPr="00255FCC">
        <w:t xml:space="preserve"> </w:t>
      </w:r>
    </w:p>
    <w:p w:rsidR="00255FCC" w:rsidRPr="00255FCC" w:rsidRDefault="00255FCC" w:rsidP="00255FCC">
      <w:pPr>
        <w:pStyle w:val="13"/>
        <w:jc w:val="both"/>
      </w:pPr>
      <w:r w:rsidRPr="00255FCC">
        <w:t xml:space="preserve">  Инициативная группа, под руководством Е.Н. Гайбель принимала участие в конкурсе 3-х проектов в районе, в одном выиграли, приобретена «Искусственная ель».</w:t>
      </w:r>
    </w:p>
    <w:p w:rsidR="00255FCC" w:rsidRPr="00255FCC" w:rsidRDefault="00255FCC" w:rsidP="00255FCC">
      <w:pPr>
        <w:pStyle w:val="13"/>
        <w:jc w:val="both"/>
      </w:pPr>
    </w:p>
    <w:p w:rsidR="00255FCC" w:rsidRPr="00255FCC" w:rsidRDefault="00255FCC" w:rsidP="00255FCC">
      <w:pPr>
        <w:pStyle w:val="13"/>
        <w:ind w:left="0"/>
        <w:jc w:val="both"/>
      </w:pPr>
      <w:r w:rsidRPr="00255FCC">
        <w:t xml:space="preserve">   Администрация Покровского сельсовета старается участвовать в большинстве мероприятий, которые проводятся в районе.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Автобусное сообщение села с райцентром устойчивое, срывов и нарушений не было .  Охвачены все дни недели кроме одного дня выходного вторника.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Это позволяет поддерживать нормальное  сообщение между районом и нашим селом.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Дополнительно проходит автобус по маршруту Венгерово –Покровка- Куйбышев и обратно, два раза в неделю  понедельник, пятница,   что позволяет дополнительно жителям пользоваться этими маршрутами.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На территории поселения имеются 3- магазина. В имеющихся 3-х торговых точках имеются все товары первой необходимости.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Все поступающие заказы от жителей на приобретение различных товаров   по возможности выполняются.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Органы социальной защиты в селе представлены специалистом первичного учета, двумя социальными работниками по надомному обслуживанию и  сиделкой помощника  по уходу за гражданами, что позволяет оперативно выполнять определенные  работы и решать вопросы, возникающие у людей.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На надомном обслуживании находится 15 человек,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8- многодетных семей, всем была оказана помощь к школе.</w:t>
      </w:r>
    </w:p>
    <w:p w:rsidR="00255FCC" w:rsidRPr="00255FCC" w:rsidRDefault="00255FCC" w:rsidP="00255FCC">
      <w:pPr>
        <w:tabs>
          <w:tab w:val="left" w:pos="637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 2020 году  была оказана материальная помощь малоимущим семьям на приобретение зимней одежды. </w:t>
      </w:r>
    </w:p>
    <w:p w:rsidR="00255FCC" w:rsidRPr="00255FCC" w:rsidRDefault="00255FCC" w:rsidP="00255FCC">
      <w:pPr>
        <w:tabs>
          <w:tab w:val="left" w:pos="637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5FCC" w:rsidRPr="00255FCC" w:rsidRDefault="00255FCC" w:rsidP="00255FCC">
      <w:pPr>
        <w:tabs>
          <w:tab w:val="left" w:pos="637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Семье Ведерниковой О.В.- 5тыс. рубл.</w:t>
      </w:r>
    </w:p>
    <w:p w:rsidR="00255FCC" w:rsidRPr="00255FCC" w:rsidRDefault="00255FCC" w:rsidP="00255FCC">
      <w:pPr>
        <w:tabs>
          <w:tab w:val="left" w:pos="637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Семье Зуевой С.И. – 6тыс.рубл.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При администрации Покровского сельсовета работают комиссии: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«По содействию семье и школе», «Административная комиссия», «Женсовет»,  «Совет ветеранов».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На протяжении всего года комиссией по содействию семье и школе, женсоветом,  заседания и рейды по неблагополучным семьям , многодетным семьям, проверяли малоимущих граждан относящихся к группе риска.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Комиссией по содействию семье и школе проведено - 5 заседаний.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Административной коммисией проведено -6 заседаний ,составлено 21 протокол.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Советом ветеранов совместно с администрацией   проводилась   работа по подготовке к проведению празднования 9-го мая, проводили собрания пенсионеров. Организовывали субботники по уборке мест захоронений, благоустройству памятника воинам погибших в ВОВ, посадка и полив цветов.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 весенний – летний период  проводим план мероприятий по благоустройству и санитарному состоянию села, предприятий и организаций.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Совместно с учащимися Покровской средней школы  проводили Суботники по уборке территории, улиц, у административных зданий, берегов вдоль реки.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Весной и осенью в пожароопасный  период  проводится опашка населенного пункта, минерализованной полосы. Дискование и прикатывание сухой травы в пустующих огородах и на участках.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Имеется пожарный прицеп с мотопомпой   емкостью </w:t>
      </w:r>
      <w:smartTag w:uri="urn:schemas-microsoft-com:office:smarttags" w:element="metricconverter">
        <w:smartTagPr>
          <w:attr w:name="ProductID" w:val="-2000 литров"/>
        </w:smartTagPr>
        <w:r w:rsidRPr="00255FCC">
          <w:rPr>
            <w:rFonts w:ascii="Times New Roman" w:eastAsia="Calibri" w:hAnsi="Times New Roman" w:cs="Times New Roman"/>
            <w:sz w:val="24"/>
            <w:szCs w:val="24"/>
          </w:rPr>
          <w:t>-2000 литров</w:t>
        </w:r>
      </w:smartTag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, противопожарные ранцы.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Для доставки пожарного прицепа и выполнение необходимых  работ по пожарной безопасности  нанимаем трактор МТЗ-82.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 зимнее время вся техника и пожарный прицеп стоят в теплом гараже. Также в весенний и осенний период организовано дежурство добровольной пожарной дружины. Как вы знаете весна в 2020 году выдалась очень жаркой и засушливой  много было пожаров и возгораний в лесу на полях, с 11 апреля  в течении месяца и в  мае проводилось тушение пожаров добровольной пожарной командой , жителями. Хочется отметить за </w:t>
      </w:r>
      <w:r w:rsidRPr="00255F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выполнение данной работы, пожелать здоровья, Ефремову А.С. Михайлову М.В. Шипкову А.А. Михайлову В.В. Шипкову А.А. Счастный Н.П. Панфилову А.И. Ведерникову Н.В.Маркову М.В. Агапитову П.В, Лобанову И.В. и многим другим жителям.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Администрация Покровского сельсовета в своей структуре имеет сельский совет депутатов  как законодательный орган и администрация Покровского сельсовета как исполнительный орган. Совет депутатов руководствовался в своей работе существующим законодательством Российской Федерации.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Основной задачей совета депутатов в 2020 году являлась разработка и принятие нормативно – правовых актов, положений, соответствующих программ  обеспечивающих   деятельность  органов местного самоуправления и организацию в жизнедеятельности села.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Проведено 9 сессий, принято 60 решений.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Организация исполнительной деятельности, строилась на исполнении решений принимаемых, как вышестоящими органами, так и принимаемыми местными решениями.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Администрацией и Главой Покровского сельсовета в 2020году было принято  распоряжений  и  постановлений по различным вопросам  в количестве 167-  штук.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В течении года решались разные  вопросы, которые ставились жителями непосредственно при обращении в органы местного самоуправления.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Все, что было в наших возможностях решалось  положительно.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Бюджет Покровского сельсовета на 2020год был принят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По доходам – 5 720 217,21 тыс.р.   фактически исполнено 5 625 658,49тыс.р.   что составило  98,3%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Подоходный налог запланировано 176  654,83 тыс.руб. исполнено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176 654,83 тыс. руб  или 100 %.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Земельный налог запланировано в сумме – 111 955,52 тыс.руб.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исполнено – 51 294,16 -  на 45.8%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Дотации назначено – 3 611 500.00 тыс.руб. исполнено    – 100 %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В целом исполнение расходной части составило – 95,1 %,(5936778,16—5646997,19).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В том числе общегосударственные вопросы –было запланировано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2 505 024,13 фактически   выполнено   - 92,7%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Жилищно -Коммунальному хозяйству  - запланировано 549 320,06 т.руб. исполнено -529 940,00 что составило   - 96.5%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Культуре -  запланировано 2 056 026,85 тыс. руб. исполнено 1 995 668,70тыс. руб. что составило -  97,1 %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>Физкультура и спорт – 100%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Что касается работы организаций занимающихся обеспечением жизнедеятельности села: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По связи, всего подключено и обслуживается 90 абонентов.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более 50-ти абонентов  подключены  к сети интернет. По желанию абонентов подключается кабельное телевиденье, подключено 15 абонентов. Подключен скоростной интернет.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Почта работает по графику 3 дня в неделю, пенсии разносятся пенсионерам вовремя без задержек, все почтовые операции выполняются в срок и качественно.</w:t>
      </w:r>
      <w:r w:rsidRPr="00255FC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Для обслуживания </w:t>
      </w:r>
      <w:r w:rsidRPr="00255FCC">
        <w:rPr>
          <w:rFonts w:ascii="Times New Roman" w:eastAsia="Calibri" w:hAnsi="Times New Roman" w:cs="Times New Roman"/>
          <w:sz w:val="24"/>
          <w:szCs w:val="24"/>
        </w:rPr>
        <w:lastRenderedPageBreak/>
        <w:t>клиентов на почте производится различные  операции. В день обслуживается в среднем около 30 –ти  человек. Вся корреспонденция доставляется.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МУП  Покровское ЖКХ  проводили работы по ремонту водопровода, питьевых колонок,  скважин, вывозка мусора,  очистка проезжей части  улиц и кюветов от снега, очистке  сливных труб,  дискованием и прикатыванием сухой травы на брошенных  земельных участках в огородах .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 Также производили запланированные отжиги вокруг поселения.           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  Принимали участие в ликвидации и предотвращении лесных пожаров в пожароопасный  период.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Снабжение населения газом, привозят по графику 2- раза в месяц. Второй и четвертый понедельник месяца.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Цены на газ   с 01.01.2021года повысились   большой баллон </w:t>
      </w:r>
      <w:smartTag w:uri="urn:schemas-microsoft-com:office:smarttags" w:element="metricconverter">
        <w:smartTagPr>
          <w:attr w:name="ProductID" w:val="21 кг"/>
        </w:smartTagPr>
        <w:r w:rsidRPr="00255FCC">
          <w:rPr>
            <w:rFonts w:ascii="Times New Roman" w:eastAsia="Calibri" w:hAnsi="Times New Roman" w:cs="Times New Roman"/>
            <w:sz w:val="24"/>
            <w:szCs w:val="24"/>
          </w:rPr>
          <w:t>21 кг</w:t>
        </w:r>
      </w:smartTag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– стоит 880руб,00копеек, подорожал на 73 рубля, а маленький баллон  440руб,00 копеек. подорожал 37 рублей. В обязанность специалиста по доставке газовых баллонов в село входят, так пояснили в Чановской районной службе   газоснабжения если хозяин домовладения обратился с просьбой занести баллон и установить его, то он обязан это сделать это все заложено в стоимость баллона.  вот такая информация.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Производилась заготовка и вывоз дров пенсионерам, ветеранам, льготникам, учителям .  Чановским лесхозом  было отпущено жителям древесины на дрова и деловой в пределах 1150 кубов.</w:t>
      </w:r>
    </w:p>
    <w:p w:rsidR="00255FCC" w:rsidRPr="00255FCC" w:rsidRDefault="00255FCC" w:rsidP="00255F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FCC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55FCC" w:rsidRPr="00255FCC" w:rsidRDefault="00255FCC" w:rsidP="00255FCC">
      <w:pPr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ПОКРОВСКОГО СЕЛЬСОВЕТА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ЧАНОВСКОГО РАЙОНА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CC">
        <w:rPr>
          <w:rFonts w:ascii="Times New Roman" w:hAnsi="Times New Roman" w:cs="Times New Roman"/>
          <w:b/>
          <w:sz w:val="24"/>
          <w:szCs w:val="24"/>
        </w:rPr>
        <w:t>( шестой  сессии )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от 19.01.2021г.  №36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55FCC" w:rsidRPr="00255FCC" w:rsidRDefault="00255FCC" w:rsidP="00255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Об отчете  председателя Совета депутатов  Покровского сельсовета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  2020год.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Заслушав  отчет  председателя Совета депутатов  Покровского сельсовета Чановского района Новосибирской области за 2020г, представленный   председателем Совета депутатов  Гайбель Е.Н.  Совет депутатов РЕШИЛ: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1.Отчет  председателя Совета депутатов  Покровского сельсовета Гайбель Е.Н.   « О работе  Совета депутатов  за 2020г» принять с оценкой « 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Pr="00255FCC">
        <w:rPr>
          <w:rFonts w:ascii="Times New Roman" w:hAnsi="Times New Roman" w:cs="Times New Roman"/>
          <w:sz w:val="24"/>
          <w:szCs w:val="24"/>
        </w:rPr>
        <w:t>» (отчет приложение)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Глава Покровского сельсовета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Чановского района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П.В.Семченко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Покровского сельсовета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Чановского района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Е.Н.Гайбель        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FCC" w:rsidRPr="00255FCC" w:rsidRDefault="00255FCC" w:rsidP="00255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К решению   шестой сессии</w:t>
      </w:r>
    </w:p>
    <w:p w:rsidR="00255FCC" w:rsidRPr="00255FCC" w:rsidRDefault="00255FCC" w:rsidP="00255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Совета депутатов Покровского сельсовета</w:t>
      </w:r>
    </w:p>
    <w:p w:rsidR="00255FCC" w:rsidRPr="00255FCC" w:rsidRDefault="00255FCC" w:rsidP="00255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Чановского района </w:t>
      </w:r>
    </w:p>
    <w:p w:rsidR="00255FCC" w:rsidRPr="00255FCC" w:rsidRDefault="00255FCC" w:rsidP="00255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55FCC">
        <w:rPr>
          <w:rFonts w:ascii="Times New Roman" w:hAnsi="Times New Roman" w:cs="Times New Roman"/>
          <w:sz w:val="24"/>
          <w:szCs w:val="24"/>
        </w:rPr>
        <w:t>от 19.01.2021г №36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1.Покровский сельсовет состоит  из одного населенного пункта – с.Покровка.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Население на конец года – 463 человек. На территории  поселения имеется: 1 средняя школа – обучается 30  учеников, по просьбе родителей и по согласованию с отделом Управления  образования администрации Чановского района  в школе изменилась форма предоставления  дошкольного образования. С 01.05.2018г. группа  работает  в штатном режиме  с 9.00 до 19.00ч. ежедневно  с понедельника по пятницу, 1 ФАП, отделение «Почта России», 1 Дом Культуры, 3 магазина. Сельскохозяйственное производство сосредоточено в 1 КФХ, частном секторе, на личных подсобных хозяйствах. Представительный орган состоит: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- из 7  депутатов, создано 3 постоянных комиссии Совета депутатов  Покровского сельсовета Чановского района Новосибирской области: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- Мандатная  комиссия в составе 3 депутатов.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- Комиссия по бюджетной, налоговой, финансово-кредитной политике в составе 3 депутатов;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- Комиссия по социально-экономическому  развитию в составе  3 депутатов.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2. В 2020г принято 60 НПА по вопросам полномочий и организации деятельности представительного органа:</w:t>
      </w:r>
    </w:p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1101"/>
        <w:gridCol w:w="1417"/>
        <w:gridCol w:w="1701"/>
        <w:gridCol w:w="5352"/>
      </w:tblGrid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Наименование НПА</w:t>
            </w: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№211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28.01.2020г.                                                                                                   </w:t>
            </w:r>
            <w:r w:rsidRPr="0025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45 сессии от 26.12.2019 г. № 207 « Об утверждении бюджета Покровского сельсовета Чановского района Новосибирской области  на 2020 год и плановый период 2021 и 2022 годов».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Об отчете главы  Покровского сельсовета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за  2019год.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отчете  председателя Совета депутатов  Покровского сельсовета    за  2019год.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28.01.2020г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комиссии Покровского  сельсовета Чановского района Новосибирской области по соблюдению лицами, замещающими муниципальные должности в Покровском сельсовете Чановского района Новосибирской области , ограничений, запретов и исполнению ими обязанностей, установленных законодательством Российской Федерации о противодействии коррупции</w:t>
            </w: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 порядке сообщения лицами, замещающими муниципальные должности в  Покровском  сельсовете Чановского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pStyle w:val="tex1st"/>
              <w:spacing w:before="0" w:beforeAutospacing="0" w:after="0" w:afterAutospacing="0"/>
              <w:jc w:val="center"/>
            </w:pPr>
            <w:r w:rsidRPr="00255FCC">
              <w:t>О внесении изменений в решение  №191  от 27.09.2019 «</w:t>
            </w:r>
            <w:r w:rsidRPr="00255FCC">
              <w:rPr>
                <w:rStyle w:val="af"/>
              </w:rPr>
              <w:t xml:space="preserve">Об утверждении Порядка </w:t>
            </w:r>
            <w:r w:rsidRPr="00255FCC">
              <w:t>формирования, ведения, опубликования  перечня муниципального имущества Покровского сельсовета Чановского района Новосибирской области, свободного от прав третьих лиц (за исключением имущественных  прав субъектов малого и среднего  предпринимательства), предназначенного для предоставления во владение и (или)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предпринимательства»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досрочном прекращении полномочий члена избирательной комиссии Покровского 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проведения конкурса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по отбору кандидатур на должность Главы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принятия решения о применении к отдельным лицам, замещающим муниципальные должности в  администрации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Покровского сельсовета Чановского района Новосибирской области,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формирования, ведения, ежегодного дополнения и обязательного опубликования перечня муниципального имущества Покровского сельсовета Чановского района Новосибирской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 в Устав Покровского сельсовета Чановского района Новосибирской области, принятии проекта муниципального правового акта о внесении изменений  в Устав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45 сессии от 26.12.2019 г. № 207 « Об утверждении бюджета Покровского сельсовета Чановского района Новосибирской области  на 2020 год и плановый период 2021 и 2022 годов».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 №199  от 29.11.2019г «Об установлении на территории Покровского сельсовета Чановского района Новосибирской области налога на имущество физических лиц с 01.01.2020года.»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 №198  от 29.11.2019г «Об определении налоговых ставок, порядка и сроков уплаты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земельного налога с 2020 года».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45 сессии от 26.12.2019 г. № 207 « Об утверждении бюджета Покровского сельсовета Чановского района Новосибирской области  на 2020 год и плановый период 2021 и 2022 годов».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Покровского сельсовета Чановского района Новосибирской области за 2019 год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hd w:val="clear" w:color="auto" w:fill="FFFFFF"/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и дополнений в Устав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Регламент Совета депутатов  Покровского сельсовета Чановского района Новосибирской области</w:t>
            </w: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проведения конкурса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по отбору кандидатур на должность Главы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передаче земельных участков в казну Покровского сельсовета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23.06.2020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выборов Совета депутатов Покровского сельсовета Чановского района  Новосибирской области шестого созыва   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23.06.2020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 в Устав Покровского сельсовета Чановского района Новосибирской области, принятии проекта муниципального правового акта о внесении изменений  в Устав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 передаче   </w:t>
            </w: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для игровой площадки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 в МБОУ Покровская СШ  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45 сессии от 26.12.2019 г. № 207 « Об утверждении бюджета Покровского сельсовета Чановского района Новосибирской области  на 2020 год и плановый период 2021 и 2022 годов».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28.07.2020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hd w:val="clear" w:color="auto" w:fill="FFFFFF"/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и дополнений в Устав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схемы многомандатных избирательных округов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выборов депутатов Совета депутатов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Покровского сельсовета Чановского района Новосибирской области 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передаче недвижимого имущества, находящегося в муниципальной собственности Покровского сельсовета Чановского района Новосибирской области, в муниципальную собственность Чановского района</w:t>
            </w:r>
          </w:p>
          <w:p w:rsidR="00255FCC" w:rsidRPr="00255FCC" w:rsidRDefault="00255FCC" w:rsidP="00255F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итогах выборов депутатов Совета депутатов Покровского сельсовета Чановского района Новосибирской области шестого  созыва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постоянной мандатной комиссии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Совета депутатов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избрании председателя мандатной комиссии Совета депутатов Покровского сельсовета Чановского района Новосибирской области,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заместителя председателя мандатной комиссии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полномочий депутатов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Совета депутатов Покровского сельсовета Чановского района Новосибирской области шестого  созыва</w:t>
            </w: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и штатной численности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Покровского сельсовета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 Об освобождении от должности председателя Совета депутатов Покровского сельсовета Чановского района Новосибирской области пятого созыва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образовании счетной комиссии по избранию председателя Совета депутатов Покровского сельсовета Чановского района Новосибирской области, заместителя председателя Совета депутатов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избрании председателя Совета депутатов 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избрании заместителя председателя Совета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избрании депутатов в состав постоянных комиссий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избрании председателей постоянных комиссий Совета депутатов Покровского сельсовета Чановского района Новосибирской области, заместителей председателя постоянных комиссий Совета депутатов Покровского сельсовета Чановского района Новосибирской области 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решение Совета депутатов  Покровского сельсовета Чановского района Новосибирской области</w:t>
            </w:r>
            <w:r w:rsidRPr="00255FC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2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29.04.2020 № 229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Положения о порядке проведения конкурса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отбору кандидатур на должность Главы Покровского сельсовета Чановского района Новосибирской области</w:t>
            </w:r>
            <w:r w:rsidRPr="00255FC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»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 в Устав Покровского сельсовета Чановского района Новосибирской области, принятии проекта муниципального правового акта о внесении изменений  в Устав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 в Устав Покровского сельсовета Чановского района Новосибирской области, принятии проекта муниципального правового акта о внесении изменений  в Устав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в реализации проекта </w:t>
            </w:r>
          </w:p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в реализации проекта </w:t>
            </w:r>
          </w:p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Регламента Совета депутатов </w:t>
            </w:r>
          </w:p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Покровского сельсовета</w:t>
            </w:r>
          </w:p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и дополнений в 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Устав сельского поселения Покровского сельсовета Чановского  муниципального района </w:t>
            </w:r>
          </w:p>
          <w:p w:rsidR="00255FCC" w:rsidRPr="00255FCC" w:rsidRDefault="00255FCC" w:rsidP="00255F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Положения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 постоянной комиссии   по социально-экономическому развитию  Покровского сельсовета Чановского муниципального района 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утверждении  Положения о постоянной комиссии</w:t>
            </w:r>
            <w:r w:rsidRPr="0025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по  бюджетной,</w:t>
            </w:r>
            <w:r w:rsidRPr="0025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налоговой и финансово-кредитной политике Покровского сельсовета Чановского муниципального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 </w:t>
            </w:r>
            <w:r w:rsidRPr="00255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</w:t>
            </w:r>
          </w:p>
          <w:p w:rsidR="00255FCC" w:rsidRPr="00255FCC" w:rsidRDefault="00255FCC" w:rsidP="00255FCC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постоянной мандатной комиссии Совета депутатов Покровского сельсовета Чановского </w:t>
            </w: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5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5FCC">
              <w:rPr>
                <w:rFonts w:ascii="Times New Roman" w:hAnsi="Times New Roman" w:cs="Times New Roman"/>
                <w:bCs/>
                <w:sz w:val="24"/>
                <w:szCs w:val="24"/>
              </w:rPr>
              <w:t>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  Об утверждении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 штрафам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 №113  от 16.03.2018г  </w:t>
            </w:r>
            <w:r w:rsidRPr="00255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Положения об оплате труда </w:t>
            </w:r>
            <w:r w:rsidRPr="002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      </w:r>
            <w:r w:rsidRPr="00255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служащих в </w:t>
            </w:r>
            <w:r w:rsidRPr="002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Покровского сельсовета Чановского района Новосибирской области (с изменениями , внесенными решениями Совета депутатов Покровского сельсовета от 15.08.2018г №127, 15.08.2018г №130, от 29.01.2019 №158, 29.01.2019 №159, 20.11.2019 № 194)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06.112020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45 сессии от 26.12.2019 г. № 207 « Об утверждении бюджета Покровского сельсовета Чановского района Новосибирской области  на 2020 год и плановый период 2021 и 2022 годов».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бюджете Покровского сельсовета Чановского района Новосибирской области  на 2021 год и плановый период 2022 и 2023 годов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объявлении конкурса по отбору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кандидатур на должность Главы Покровского сельсовета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и формировании конкурсной комиссии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 w:line="200" w:lineRule="atLeast"/>
              <w:ind w:firstLine="7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установление размера платы </w:t>
            </w:r>
          </w:p>
          <w:p w:rsidR="00255FCC" w:rsidRPr="00255FCC" w:rsidRDefault="00255FCC" w:rsidP="00255FCC">
            <w:pPr>
              <w:spacing w:after="0" w:line="200" w:lineRule="atLeast"/>
              <w:ind w:left="-709" w:firstLine="7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за пользование жилым помещением на 2021 год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45 сессии от 26.12.2019 г. № 207 « Об утверждении бюджета Покровского сельсовета Чановского района Новосибирской области  на 2020 год и плановый период 2021 и 2022 годов».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Об избрании Главы Покровского сельсовета Чановского района Новосибирской области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бюджете Покровского сельсовета Чановского района Новосибирской области  на 2021 год и плановый период 2022 и 2023 годов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плане работы депутатов Покровского сельсовета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на   2021год.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признании помещения не пригодным для проживания и   о сносе ветхого нежилого строения на территории</w:t>
            </w:r>
            <w:r w:rsidRPr="00255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Покровского сельсовета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bCs/>
                <w:sz w:val="24"/>
                <w:szCs w:val="24"/>
              </w:rPr>
              <w:t>Чановского района Новосибирской области»</w:t>
            </w:r>
          </w:p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5FCC" w:rsidRPr="00255FCC" w:rsidTr="00255F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CC" w:rsidRPr="00255FCC" w:rsidRDefault="00255FCC" w:rsidP="00255F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FC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    сессии от 28.12.2020  г. №          « Об утверждении бюджета Покровского сельсовета Чановского района Новосибирской области  на 202  год и плановый период 202  и 202  годов».</w:t>
            </w:r>
          </w:p>
        </w:tc>
      </w:tr>
    </w:tbl>
    <w:p w:rsidR="00255FCC" w:rsidRPr="00255FCC" w:rsidRDefault="00255FCC" w:rsidP="00255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3.План работы Совета депутатов утверждается Советом депутатов в конце года.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4.Подготовка и проведение сессий происходит совместно: Совет  депутатов и администрация сельсовета. Повестка дня сессии формируется на основании предложений Главы поселения и постоянных комиссий, при поступлении предложений прокуратуры. Вопросы включаются при достаточной проработке и наличии проектов решений. Проекты решений, до принятия их на сессии, отправляются прокурору для их оценки.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lastRenderedPageBreak/>
        <w:t>5.Контроль за исполнением решений ведут постоянные комиссии Совета депутатов. Общий  контроль осуществляет Председатель Совета депутатов, Глава поселения.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6.Подготовка вопросов на сессии, разработка проектов решений, оформление сессий, обеспечение деятельности представительного органа происходит во взаимодействии  с администрацией поселения, взаимодействуют при осуществлении контрольных мероприятий  за исполнением решений. В Совет депутатов Чановского района направлены документы по всем 9 сессиям, которые были проведены в 2020году.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7.Депутатами проводится определенная работа с избирателями. В начале 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года все депутаты на своих обозначенных округах провели  встречи  и разъяснительную работу по соблюдению гражданами пожарной безопасности. Также все депутаты провели встречи с избирателями с разъяснениями о необходимости принять участие в выборах  депутатов на местах и депутатов в районный Совет депутатов Чановского района, а также проголосовать за поправки в Конституцию РФ. На личных приемах ведут работу по выполнению обращений граждан. Так неоднократно депутатами, по просьбе избирателей, ставился вопрос перед  Главой поселения о бродячих собаках,  бродячем скоте, о расчистке от снега улиц в населенных пунктах, о работе водопровода. О погашении задолженности по найму и за   пользование водопроводом.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8.Проведена учеба депутатов по представлению и заполнению сведений о доходах, расходах, обязательствах имущественного характера, учеба по противодействию коррупции.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9. Деятельность представительного органа освещается в периодическом печатном издании Покровского сельсовета  «Покровском вестнике».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Проекты и решения Совета депутатов размещаются на официальном сайте администрации Покровского сельсовета.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255FCC" w:rsidRPr="00255FCC" w:rsidRDefault="00255FCC" w:rsidP="0025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FCC">
        <w:rPr>
          <w:rFonts w:ascii="Times New Roman" w:hAnsi="Times New Roman" w:cs="Times New Roman"/>
          <w:sz w:val="24"/>
          <w:szCs w:val="24"/>
        </w:rPr>
        <w:t>Покровского сельсовета                                                        Е.Н.Гайбель</w:t>
      </w:r>
    </w:p>
    <w:p w:rsidR="00255FCC" w:rsidRPr="00B27C23" w:rsidRDefault="00255FCC" w:rsidP="00255FCC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7B5F2E" w:rsidRPr="000C07F7" w:rsidRDefault="007B5F2E" w:rsidP="000C07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380FCD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0C07F7" w:rsidRPr="000C07F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ПОКРОВСКОГО СЕЛЬСОВЕТА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ЧАНОВСКОГО РАЙОНА НОВОСИБИРСКОЙ ОБЛАСТИ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11.01.2021 г. № 1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муниципального задания для муниципального учреждения культуры клубного типа муниципальное казенное учреждение культуры 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Покровского сельсовета Чановского района Новосибирской области 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Руководствуясь Федеральным законом от 08.05.2010 г. № 83 –ФЗ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 учреждений», муниципальному казенному учреждению культуры Покровского сельсовета, в качестве основных видов деятельности», постановляю: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1. Утвердить муниципальное задание муниципального казенного учреждения культуры Покровского сельсовета Чановского района Новосибирской области на 2021 г.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lastRenderedPageBreak/>
        <w:t>2. Контроль за выполнением настоящего постановления оставляю за собой.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Глава Покровского сельсовета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Чановского района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П.В. Семченко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bCs/>
          <w:sz w:val="24"/>
          <w:szCs w:val="24"/>
        </w:rPr>
        <w:t>МУНИЦИПАЛЬНОЕ ЗАДАНИЕ № 12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7F7">
        <w:rPr>
          <w:rFonts w:ascii="Times New Roman" w:hAnsi="Times New Roman" w:cs="Times New Roman"/>
          <w:b/>
          <w:bCs/>
          <w:sz w:val="24"/>
          <w:szCs w:val="24"/>
        </w:rPr>
        <w:t>1.Заказчик</w:t>
      </w:r>
    </w:p>
    <w:p w:rsidR="000C07F7" w:rsidRPr="000C07F7" w:rsidRDefault="000C07F7" w:rsidP="000C07F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Администрация  Покровского сельсовета</w:t>
      </w:r>
      <w:r w:rsidRPr="000C07F7">
        <w:rPr>
          <w:rFonts w:ascii="Times New Roman" w:hAnsi="Times New Roman" w:cs="Times New Roman"/>
          <w:sz w:val="24"/>
          <w:szCs w:val="24"/>
        </w:rPr>
        <w:tab/>
      </w:r>
      <w:r w:rsidRPr="000C07F7">
        <w:rPr>
          <w:rFonts w:ascii="Times New Roman" w:hAnsi="Times New Roman" w:cs="Times New Roman"/>
          <w:sz w:val="24"/>
          <w:szCs w:val="24"/>
        </w:rPr>
        <w:tab/>
      </w:r>
      <w:r w:rsidRPr="000C07F7">
        <w:rPr>
          <w:rFonts w:ascii="Times New Roman" w:hAnsi="Times New Roman" w:cs="Times New Roman"/>
          <w:sz w:val="24"/>
          <w:szCs w:val="24"/>
        </w:rPr>
        <w:tab/>
      </w:r>
      <w:r w:rsidRPr="000C07F7">
        <w:rPr>
          <w:rFonts w:ascii="Times New Roman" w:hAnsi="Times New Roman" w:cs="Times New Roman"/>
          <w:sz w:val="24"/>
          <w:szCs w:val="24"/>
        </w:rPr>
        <w:tab/>
      </w:r>
    </w:p>
    <w:p w:rsidR="000C07F7" w:rsidRPr="000C07F7" w:rsidRDefault="000C07F7" w:rsidP="000C07F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Чановского района Новосибирской области  с.Покровка ул.Московская 1</w:t>
      </w:r>
    </w:p>
    <w:p w:rsidR="000C07F7" w:rsidRPr="000C07F7" w:rsidRDefault="000C07F7" w:rsidP="000C07F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7F7">
        <w:rPr>
          <w:rFonts w:ascii="Times New Roman" w:hAnsi="Times New Roman" w:cs="Times New Roman"/>
          <w:b/>
          <w:bCs/>
          <w:sz w:val="24"/>
          <w:szCs w:val="24"/>
        </w:rPr>
        <w:t xml:space="preserve">2.Исполнитель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Муниципальное   учреждение культуры </w:t>
      </w:r>
      <w:r w:rsidRPr="000C07F7">
        <w:rPr>
          <w:rFonts w:ascii="Times New Roman" w:hAnsi="Times New Roman" w:cs="Times New Roman"/>
          <w:sz w:val="24"/>
          <w:szCs w:val="24"/>
        </w:rPr>
        <w:tab/>
        <w:t xml:space="preserve">Покровского сельсовета Покровский                                                                                            Дом Культуры Новосибирской области </w:t>
      </w:r>
      <w:r w:rsidRPr="000C07F7">
        <w:rPr>
          <w:rFonts w:ascii="Times New Roman" w:hAnsi="Times New Roman" w:cs="Times New Roman"/>
          <w:sz w:val="24"/>
          <w:szCs w:val="24"/>
        </w:rPr>
        <w:tab/>
        <w:t>Чановского района с Покровка ул.</w:t>
      </w:r>
      <w:r w:rsidRPr="000C07F7">
        <w:rPr>
          <w:rFonts w:ascii="Times New Roman" w:hAnsi="Times New Roman" w:cs="Times New Roman"/>
          <w:sz w:val="24"/>
          <w:szCs w:val="24"/>
        </w:rPr>
        <w:tab/>
        <w:t>Московская 1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bCs/>
          <w:sz w:val="24"/>
          <w:szCs w:val="24"/>
        </w:rPr>
        <w:t xml:space="preserve">3.Период выполнения задания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С 1.01.2021 г  по 31.12.2022 г.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4.Цель выполнения задания</w:t>
      </w:r>
      <w:r w:rsidRPr="000C07F7">
        <w:rPr>
          <w:rFonts w:ascii="Times New Roman" w:hAnsi="Times New Roman" w:cs="Times New Roman"/>
          <w:sz w:val="24"/>
          <w:szCs w:val="24"/>
        </w:rPr>
        <w:t xml:space="preserve">: </w:t>
      </w:r>
      <w:r w:rsidRPr="000C07F7">
        <w:rPr>
          <w:rFonts w:ascii="Times New Roman" w:hAnsi="Times New Roman" w:cs="Times New Roman"/>
          <w:sz w:val="24"/>
          <w:szCs w:val="24"/>
        </w:rPr>
        <w:tab/>
        <w:t xml:space="preserve">Удовлетворение общественных потребностей в результатах его деятельности путем осуществлением функции не коммерческого характера.                                           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5.Категории получателей услуг по видам услуг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809"/>
      </w:tblGrid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 услуг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Торжественный вечер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Для  всех жителей села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16 лет</w:t>
            </w:r>
          </w:p>
        </w:tc>
      </w:tr>
      <w:tr w:rsidR="000C07F7" w:rsidRPr="000C07F7" w:rsidTr="000C07F7">
        <w:trPr>
          <w:trHeight w:val="981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КВН и другие конкурсные программы </w:t>
            </w:r>
          </w:p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С16лет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Обряды, народные гуляния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16 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карнавал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С18 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Вечер отдых для молодежи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18  до25лет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Вечер отдыха семейный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25 и старше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18 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16 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С 16 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видеосеансы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Ограничения по фильмам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Концерт профессиональных артистов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Для жителей села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Концерт самодеятельных коллективов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Для всех жителей села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Для всех жителей села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Выставка работ народного творчества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С6 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Любительские объединения, клубы по интересам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7лет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киносеанс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Ограничения по фильмам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Спартакиада, товарищеская встреча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Для всех жителей села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вечер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16 лет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Для всех жителей села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Спортивно- развлекательная программа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Для всех жителей села</w:t>
            </w:r>
          </w:p>
        </w:tc>
      </w:tr>
      <w:tr w:rsidR="000C07F7" w:rsidRPr="000C07F7" w:rsidTr="000C07F7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 7лет</w:t>
            </w:r>
          </w:p>
        </w:tc>
      </w:tr>
    </w:tbl>
    <w:p w:rsidR="000C07F7" w:rsidRPr="000C07F7" w:rsidRDefault="000C07F7" w:rsidP="000C07F7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6.Показатели, характеризующие объем (состав) и качество оказываемых физическим и (или) юридическим лицам муниципальных услуг</w:t>
      </w:r>
    </w:p>
    <w:p w:rsidR="000C07F7" w:rsidRPr="000C07F7" w:rsidRDefault="000C07F7" w:rsidP="000C07F7">
      <w:pPr>
        <w:spacing w:after="0"/>
        <w:ind w:left="181" w:hanging="181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 Показатели</w:t>
      </w:r>
      <w:r w:rsidRPr="000C07F7">
        <w:rPr>
          <w:rFonts w:ascii="Times New Roman" w:hAnsi="Times New Roman" w:cs="Times New Roman"/>
          <w:sz w:val="24"/>
          <w:szCs w:val="24"/>
        </w:rPr>
        <w:tab/>
        <w:t xml:space="preserve"> характеризующие качество или объем оказываемых услуг в культурно-досуговой  сфере клубными учреждениями культуры  подведомственными    отделу    культуры     и молодежной  политики  администрации Чановского  района является количество проведенных  мероприятий.                                                                                                                                                 –для сельских Домов культуры </w:t>
      </w:r>
      <w:r w:rsidRPr="000C07F7">
        <w:rPr>
          <w:rFonts w:ascii="Times New Roman" w:hAnsi="Times New Roman" w:cs="Times New Roman"/>
          <w:sz w:val="24"/>
          <w:szCs w:val="24"/>
        </w:rPr>
        <w:tab/>
        <w:t xml:space="preserve">Чановского района:                               </w:t>
      </w:r>
    </w:p>
    <w:p w:rsidR="000C07F7" w:rsidRPr="000C07F7" w:rsidRDefault="000C07F7" w:rsidP="000C07F7">
      <w:pPr>
        <w:spacing w:after="0"/>
        <w:ind w:left="181" w:hanging="181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 при отнесении к 4 группе по оплате труда количество организованных и проведенных мероприятий не менее 80 в год разнообразие тематической направленности - не менее 3 направлений в год, количество клубных формирований- не менее 6формирований, </w:t>
      </w:r>
    </w:p>
    <w:p w:rsidR="000C07F7" w:rsidRPr="000C07F7" w:rsidRDefault="000C07F7" w:rsidP="000C07F7">
      <w:pPr>
        <w:spacing w:after="0"/>
        <w:ind w:left="181" w:hanging="181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при отнесении к 3группе по оплате труда количество организованных и проведённых мероприятий - не менее 110 в год, разнообразие тематической направленности – не менее 4 направлений в год, количество клубных формирований – не менее 10 формирований,</w:t>
      </w:r>
    </w:p>
    <w:p w:rsidR="000C07F7" w:rsidRPr="000C07F7" w:rsidRDefault="000C07F7" w:rsidP="000C07F7">
      <w:pPr>
        <w:spacing w:after="0"/>
        <w:ind w:left="181" w:hanging="181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-для сельских клубов : при отнесении к 4 группе по оплате труда количество организованных и проведенных мероприятий –не менее 30 в год, разнообразие тематической  направленности – не менее 3 направлений в год,  количество клубных формирований – от3 до 6 формирований, </w:t>
      </w:r>
    </w:p>
    <w:p w:rsidR="000C07F7" w:rsidRPr="000C07F7" w:rsidRDefault="000C07F7" w:rsidP="000C07F7">
      <w:pPr>
        <w:spacing w:after="0"/>
        <w:ind w:left="181" w:hanging="181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 при отнесении к 3 группе по оплате труда количество организованных и проведённых мероприятий –не менее 80 в год, разнообразие тематической направленности –не менее 4 направлений в год,  количество клубных формирований – от 6 до 10;   </w:t>
      </w:r>
    </w:p>
    <w:p w:rsidR="000C07F7" w:rsidRPr="000C07F7" w:rsidRDefault="000C07F7" w:rsidP="000C07F7">
      <w:pPr>
        <w:spacing w:after="0"/>
        <w:ind w:left="181" w:hanging="181"/>
        <w:rPr>
          <w:rFonts w:ascii="Times New Roman" w:hAnsi="Times New Roman" w:cs="Times New Roman"/>
          <w:b/>
          <w:i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 </w:t>
      </w:r>
      <w:r w:rsidRPr="000C07F7">
        <w:rPr>
          <w:rFonts w:ascii="Times New Roman" w:hAnsi="Times New Roman" w:cs="Times New Roman"/>
          <w:b/>
          <w:i/>
          <w:sz w:val="24"/>
          <w:szCs w:val="24"/>
        </w:rPr>
        <w:t>6.1</w:t>
      </w:r>
      <w:r w:rsidRPr="000C07F7">
        <w:rPr>
          <w:rFonts w:ascii="Times New Roman" w:hAnsi="Times New Roman" w:cs="Times New Roman"/>
          <w:b/>
          <w:i/>
          <w:sz w:val="24"/>
          <w:szCs w:val="24"/>
        </w:rPr>
        <w:tab/>
        <w:t>Основные показатели, характеризующие объём, состав и качество предоставляемых  услуг на 2017 -2020 годы:</w:t>
      </w:r>
    </w:p>
    <w:tbl>
      <w:tblPr>
        <w:tblW w:w="5000" w:type="pct"/>
        <w:tblLook w:val="04A0"/>
      </w:tblPr>
      <w:tblGrid>
        <w:gridCol w:w="756"/>
        <w:gridCol w:w="3887"/>
        <w:gridCol w:w="1522"/>
        <w:gridCol w:w="993"/>
        <w:gridCol w:w="741"/>
        <w:gridCol w:w="837"/>
        <w:gridCol w:w="835"/>
      </w:tblGrid>
      <w:tr w:rsidR="000C07F7" w:rsidRPr="000C07F7" w:rsidTr="000C07F7">
        <w:trPr>
          <w:trHeight w:val="375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07F7" w:rsidRPr="000C07F7" w:rsidTr="000C07F7">
        <w:trPr>
          <w:trHeight w:val="37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социально-значимых акций, массовых культурно - досуговых мероприятий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объема: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мероприятий, всего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федерального уровня*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межрегионального уровня*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областного уровня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районные и зональные мероприятия (в районах области)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67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Собственные мероприятия в селе Покровка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7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-число мероприятий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</w:tr>
      <w:tr w:rsidR="000C07F7" w:rsidRPr="000C07F7" w:rsidTr="000C07F7">
        <w:trPr>
          <w:trHeight w:val="27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-количество зрителей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5800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4840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2183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4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0C07F7" w:rsidRPr="000C07F7" w:rsidTr="000C07F7">
        <w:trPr>
          <w:trHeight w:val="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-участников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0C07F7" w:rsidRPr="000C07F7" w:rsidTr="000C07F7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-из них детей до 14 лет включительно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качества: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рост количества коллективов, имеющих звание «народный» («образцовый»)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рост числа коллективов, принимающих участие в областных мероприятиях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9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Чановского района Новосибирской области                                                                                                                         </w:t>
            </w: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(Данный раздел заполняется  по согласованию Исполнителя с Заказчиком. При необходимости заполняется «Подготовка и издание методических рекомендаций, сборников, пособий»)</w:t>
            </w: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объема: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и проведение мероприятий по повышению квалификации работников культурно-досуговых           учреждений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 издание методических рекомендаций, сборников, пособий по культурно-досуговой деятельности, традиционной народной культуре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изданий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общий тираж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7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качества: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157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востребованность мероприятий по повышению квалификации работников культурно-досуговых учреждений 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(анкетирование участников школ, семинаров, творческих лабораторий, совещаний и других мероприятий)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5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полиграфии и востребованность методической литературы 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(наличие отзывов от районов и учреждений о качестве полиграфии и востребованности 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методической литературы - анкетирование)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по обеспечению творческой деятельности граждан через клубные формирования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объема: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а) Количество клубных формирований, всего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Количество участников в них,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 из них – дети в возрасте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Услуги клубных формирований  самодеятельного народного творчества: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а) количество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б) количество участников в них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в) из них – дети в возрасте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 п. 3.1. – «народные» и «образцовые» самодеятельные коллективы: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а) количество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б) количество участников в них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в) из них – дети в возрасте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Услуги клубных формирований – любительских объединений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а) количество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б) количество участников в них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в) из них – дети в возрасте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качества: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рост количества коллективов, имеющих звание «народный» («образцовый»)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стабильность состава творческих коллективов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 деятельности общественностью (публикации в СМИ, благодарственные письма)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Сводные показатели деятельности учреждений культуры _Покровского__с\с Чановского района Новосибирской области (</w:t>
            </w: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заполняется за год</w:t>
            </w: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Число участников клубных формирований в возрасте до 14 лет, в т.ч.: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C07F7" w:rsidRPr="000C07F7" w:rsidTr="000C07F7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дети-сироты,  дети, оставшиеся без попечения родителей, дети-инвалиды и  дети из малообеспеченных семей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«народных» («образцовых») коллективов на территории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Доля «народных» («образцовых») коллективов в общем числе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C07F7" w:rsidRPr="000C07F7" w:rsidRDefault="000C07F7" w:rsidP="000C07F7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07F7">
        <w:rPr>
          <w:rFonts w:ascii="Times New Roman" w:hAnsi="Times New Roman" w:cs="Times New Roman"/>
          <w:b/>
          <w:i/>
          <w:sz w:val="24"/>
          <w:szCs w:val="24"/>
        </w:rPr>
        <w:t xml:space="preserve">Показатели деятельности на </w:t>
      </w:r>
      <w:r w:rsidRPr="000C07F7">
        <w:rPr>
          <w:rFonts w:ascii="Times New Roman" w:hAnsi="Times New Roman" w:cs="Times New Roman"/>
          <w:b/>
          <w:sz w:val="24"/>
          <w:szCs w:val="24"/>
        </w:rPr>
        <w:t>2020 год</w:t>
      </w:r>
      <w:r w:rsidRPr="000C07F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W w:w="5000" w:type="pct"/>
        <w:tblLook w:val="04A0"/>
      </w:tblPr>
      <w:tblGrid>
        <w:gridCol w:w="762"/>
        <w:gridCol w:w="2748"/>
        <w:gridCol w:w="358"/>
        <w:gridCol w:w="1344"/>
        <w:gridCol w:w="199"/>
        <w:gridCol w:w="936"/>
        <w:gridCol w:w="764"/>
        <w:gridCol w:w="810"/>
        <w:gridCol w:w="794"/>
        <w:gridCol w:w="856"/>
      </w:tblGrid>
      <w:tr w:rsidR="000C07F7" w:rsidRPr="000C07F7" w:rsidTr="000C07F7">
        <w:trPr>
          <w:trHeight w:val="315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План на 2021 год</w:t>
            </w:r>
          </w:p>
        </w:tc>
        <w:tc>
          <w:tcPr>
            <w:tcW w:w="1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C07F7" w:rsidRPr="000C07F7" w:rsidTr="000C07F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</w:tr>
      <w:tr w:rsidR="000C07F7" w:rsidRPr="000C07F7" w:rsidTr="000C07F7">
        <w:trPr>
          <w:trHeight w:val="3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социально-значимых акций, массовых культурно - досуговых мероприятий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объема: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мероприятий, всего</w:t>
            </w:r>
          </w:p>
        </w:tc>
        <w:tc>
          <w:tcPr>
            <w:tcW w:w="8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0C07F7" w:rsidRPr="000C07F7" w:rsidTr="000C07F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федерального уровня*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межрегионального уровня*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областного уровня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районные и зональные мероприятия)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0C07F7" w:rsidRPr="000C07F7" w:rsidTr="000C07F7">
        <w:trPr>
          <w:trHeight w:val="711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качества: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94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рост количества коллективов, имеющих звание «народный» («образцовый») 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рост числа коллективов, принимающих участие в областных мероприятиях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15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Чановского района Новосибирской области                                                                                                                         </w:t>
            </w: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(Данный раздел заполняется  по согласованию Исполнителя с Заказчиком. При необходимости заполняется «Подготовка и издание методических рекомендаций, сборников, пособий»)</w:t>
            </w: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объема: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1 </w:t>
            </w:r>
          </w:p>
        </w:tc>
      </w:tr>
      <w:tr w:rsidR="000C07F7" w:rsidRPr="000C07F7" w:rsidTr="000C07F7">
        <w:trPr>
          <w:trHeight w:val="708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и проведение мероприятий по повышению квалификации работников культурно-</w:t>
            </w: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досуговых           учреждений Новосибирской области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94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126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 издание методических рекомендаций, сборников, пособий по культурно-досуговой деятельности, традиционной народной культуре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изданий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tabs>
                <w:tab w:val="left" w:pos="180"/>
                <w:tab w:val="center" w:pos="299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ab/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0C07F7" w:rsidRPr="000C07F7" w:rsidTr="000C07F7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общий тираж 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0C07F7" w:rsidRPr="000C07F7" w:rsidTr="000C07F7">
        <w:trPr>
          <w:trHeight w:val="3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качества: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220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востребованность мероприятий по повышению квалификации работников культурно-досуговых учреждений 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(анкетирование участников школ, семинаров, творческих лабораторий, совещаний и других мероприятий)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</w:tr>
      <w:tr w:rsidR="000C07F7" w:rsidRPr="000C07F7" w:rsidTr="000C07F7">
        <w:trPr>
          <w:trHeight w:val="220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полиграфии и востребованность методической литературы 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(наличие отзывов от районов и учреждений о качестве полиграфии и востребованности методической литературы - анкетирование)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0C07F7" w:rsidRPr="000C07F7" w:rsidTr="000C07F7">
        <w:trPr>
          <w:trHeight w:val="315"/>
        </w:trPr>
        <w:tc>
          <w:tcPr>
            <w:tcW w:w="5000" w:type="pct"/>
            <w:gridSpan w:val="10"/>
            <w:vAlign w:val="bottom"/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*Учитывается только организация и проведение мероприятий международного, федерального и межрегионального уровней.</w:t>
            </w:r>
          </w:p>
        </w:tc>
      </w:tr>
      <w:tr w:rsidR="000C07F7" w:rsidRPr="000C07F7" w:rsidTr="000C07F7">
        <w:trPr>
          <w:trHeight w:val="1290"/>
        </w:trPr>
        <w:tc>
          <w:tcPr>
            <w:tcW w:w="5000" w:type="pct"/>
            <w:gridSpan w:val="10"/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            К мероприятиям относятся: фестивали, смотры, конкурсы, выставки и другие формы показа результатов творческой деятельности клубных формирований; спектакли, концерты, другие театрально-зрелищные и выставочные мероприятия, массовые театрализованные праздники и представления, народные гуляния, обряды и ритуалы в соответствии с местными обычаями и традициями.</w:t>
            </w:r>
          </w:p>
        </w:tc>
      </w:tr>
    </w:tbl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 xml:space="preserve"> 6.3</w:t>
      </w:r>
      <w:r w:rsidRPr="000C07F7">
        <w:rPr>
          <w:rFonts w:ascii="Times New Roman" w:hAnsi="Times New Roman" w:cs="Times New Roman"/>
          <w:sz w:val="24"/>
          <w:szCs w:val="24"/>
        </w:rPr>
        <w:t>Исполнитель предусматривает в текущем плане мероприятия, проводимые своими силами, посвященные праздничным (памятным) датам.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 xml:space="preserve"> 6.4</w:t>
      </w:r>
      <w:r w:rsidRPr="000C07F7">
        <w:rPr>
          <w:rFonts w:ascii="Times New Roman" w:hAnsi="Times New Roman" w:cs="Times New Roman"/>
          <w:sz w:val="24"/>
          <w:szCs w:val="24"/>
        </w:rPr>
        <w:t>Исполнитель принимает участие в проведении (организует проведение) областных общественно значимых культурных мероприятий в соответствии с утвержденными отделом культуры и молодежной политики администрации Чановского района Новосибирской области планами мероприятий.</w:t>
      </w:r>
    </w:p>
    <w:p w:rsidR="000C07F7" w:rsidRPr="000C07F7" w:rsidRDefault="000C07F7" w:rsidP="000C07F7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7.Порядок оказания муниципальных услуг физическим и (или) юридическим лицам</w:t>
      </w:r>
      <w:r w:rsidRPr="000C07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5.1Реализация услуг по обеспечению приобщения граждан к культурно- досуговой  , социокультурной деятельности и поддержке традиционной народной культуры обеспечивается муниципальными культурно -досуговыми учреждениями .</w:t>
      </w: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ab/>
        <w:t>Получателями услуги культурно - досуговых учреждений являются жители поселений Чановского района .                                                                                  5.2Помещения муниципальных культурно-досуговых учреждений (включая места проведения мероприятий )должны находится в транспортной и пешеходной доступности для населения .                                                                                                                                 5.3Культурно-досуговые учреждения должны быть оснащены музыкальными инструментами ,аппаратурой, костюмами, реквизитом, отвечающими требованиям стандартов, технических условий.                                                                            5.4Культурно-досуговые учреждения функционируют в соответствии с уставами.                                                                                                                        5.5Очередность предоставления услуг культурно- досуговыми учреждениями обуславливается планом мероприятий на год , положениями о конкретных мероприятиях.                                                                                                                5.6Культурно-досуговые учреждения должны обеспечивать своевременно и в необходимом объеме предоставление услуг в сфере культуры с учетом потребностей населения в тех или иных видах услуг на бесплатной основе или по доступным для большей части населения ценам .                                                                                     5.7Учреждение должно располагать необходимым числом специалистов.         5.8Учреждения должны иметь документально оформленную внутреннюю</w:t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7F7">
        <w:rPr>
          <w:rFonts w:ascii="Times New Roman" w:hAnsi="Times New Roman" w:cs="Times New Roman"/>
          <w:bCs/>
          <w:sz w:val="24"/>
          <w:szCs w:val="24"/>
        </w:rPr>
        <w:t xml:space="preserve">(собственную)систему контроля над деятельностью сотрудников с целью определения соответствия оказываемых бюджетных услуг  по обеспечению приобщения граждан к культурным ценностям посредством культурно -  досуговых  учреждений и поддержки традиционной народной культуры  к стандартам муниципального образования, другим нормативным документам в области культуры и искусства. Эта система контроля должна охватывать этапы планирования , работы с потребителями , оформления результатов контроля , выработки и реализации мероприятий по устранению выявленных недостатков.                                                                                                    </w:t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>8.Предельные цены(тарифы) на оплату муниципальных услуг физическими или юридическими лицами.</w:t>
      </w:r>
      <w:r w:rsidRPr="000C07F7">
        <w:rPr>
          <w:rFonts w:ascii="Times New Roman" w:hAnsi="Times New Roman" w:cs="Times New Roman"/>
          <w:bCs/>
          <w:sz w:val="24"/>
          <w:szCs w:val="24"/>
        </w:rPr>
        <w:t xml:space="preserve"> В  случаях, если законодательством Российской федерации предусмотрено оказание соответствующих услуг на платной основе, либо порядок их установления.</w:t>
      </w:r>
      <w:r w:rsidRPr="000C07F7">
        <w:rPr>
          <w:rFonts w:ascii="Times New Roman" w:hAnsi="Times New Roman" w:cs="Times New Roman"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7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7F7">
        <w:rPr>
          <w:rFonts w:ascii="Times New Roman" w:hAnsi="Times New Roman" w:cs="Times New Roman"/>
          <w:bCs/>
          <w:sz w:val="24"/>
          <w:szCs w:val="24"/>
        </w:rPr>
        <w:t xml:space="preserve">Предельные цены  на оплату муниципальных услуг утверждаются приказом руководителя муниципального учреждения культуры до установления особого порядка, утверждаемого постановлением администрации сельсовета.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9.Выписка из реестра расходных обязательств по расходным обязательствам, исполнение которых необходимо для выполнения муниципального задания </w:t>
      </w:r>
      <w:r w:rsidRPr="000C07F7">
        <w:rPr>
          <w:rFonts w:ascii="Times New Roman" w:hAnsi="Times New Roman" w:cs="Times New Roman"/>
          <w:sz w:val="24"/>
          <w:szCs w:val="24"/>
        </w:rPr>
        <w:t xml:space="preserve">(далее – выписка из реестра). Выписка из реестра прилагается  к муниципальному заданию. 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10.Объем средств, необходимых для выполнения муниципального задания, квартальный график финансирования.</w:t>
      </w:r>
      <w:r w:rsidRPr="000C07F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2"/>
        <w:gridCol w:w="2078"/>
        <w:gridCol w:w="1441"/>
        <w:gridCol w:w="1738"/>
        <w:gridCol w:w="1134"/>
        <w:gridCol w:w="958"/>
      </w:tblGrid>
      <w:tr w:rsidR="000C07F7" w:rsidRPr="000C07F7" w:rsidTr="000C07F7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Объем средств, необходимых для выполнения муниципального задания на 2019-2020годы, тыс.руб.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ВСЕГО: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 том числе: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0C07F7" w:rsidRPr="000C07F7" w:rsidTr="000C07F7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2019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2021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0C07F7" w:rsidRPr="000C07F7" w:rsidTr="000C07F7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1302100,00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620"/>
        <w:gridCol w:w="1260"/>
        <w:gridCol w:w="1260"/>
        <w:gridCol w:w="1260"/>
        <w:gridCol w:w="1363"/>
      </w:tblGrid>
      <w:tr w:rsidR="000C07F7" w:rsidRPr="000C07F7" w:rsidTr="000C07F7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Квартальный график финансирования на 2020 год, тыс. руб.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ВСЕГО: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 том числе:</w:t>
            </w:r>
          </w:p>
        </w:tc>
      </w:tr>
      <w:tr w:rsidR="000C07F7" w:rsidRPr="000C07F7" w:rsidTr="000C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 квартал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C07F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 квартал</w:t>
            </w:r>
          </w:p>
        </w:tc>
      </w:tr>
      <w:tr w:rsidR="000C07F7" w:rsidRPr="000C07F7" w:rsidTr="000C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7F7" w:rsidRPr="000C07F7" w:rsidRDefault="000C07F7" w:rsidP="000C07F7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11.Порядок контроля за исполнением муниципального задания, в том числе условия и порядок его досрочного прекращения</w:t>
      </w:r>
    </w:p>
    <w:p w:rsidR="000C07F7" w:rsidRPr="000C07F7" w:rsidRDefault="000C07F7" w:rsidP="000C07F7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Клубные учреждения поселений, подведомственные отделу культуры и  молодёжной политики администрации Чановского района имеют документально оформленную внутреннюю систему контроля над деятельностью сотрудников по оказанию муниципальной услуги на их соответствие стандартам, другим нормативным документам в области основной деятельности. Система контроля охватывает этапы планирования, работы с потребителями, оформление результатов контроля, выработку и реализацию мероприятий по устранению выявленных недостатков. Внешняя система контроля включает в себя контроль, осуществляемый главой поселения отделом культуры и молодежной политики администрации Чановского района, за соответствием качества  фактически предоставляемой услуги стандарту качества. Также внешний  контроль по направлениям осуществляют Заместитель главы администрации Чановского района по вопросам социального развития.</w:t>
      </w:r>
    </w:p>
    <w:p w:rsidR="000C07F7" w:rsidRPr="000C07F7" w:rsidRDefault="000C07F7" w:rsidP="000C07F7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 xml:space="preserve">12.Требования к отчетности об исполнении муниципального задания </w:t>
      </w:r>
    </w:p>
    <w:p w:rsidR="000C07F7" w:rsidRPr="000C07F7" w:rsidRDefault="000C07F7" w:rsidP="000C07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Исполнитель ежеквартально  до 8 числа месяца, следующего за отчетным  периодом, предоставляет Главе администрации сельсовета, отделу культуры и молодежной политики администрации Чановского района. Отчет о выполнении задания по форме, изложенной в приложении  к муниципальному заданию, и пояснительную записку о выполнении или обоснование невыполнения показателей деятельности, а также о проведенном выборочном опросе (анкетировании) получателей услуг об их удовлетворенности  качеством и доступностью предоставляемых услуг.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  <w:sectPr w:rsidR="000C07F7" w:rsidRPr="000C07F7">
          <w:pgSz w:w="11906" w:h="16838"/>
          <w:pgMar w:top="1134" w:right="850" w:bottom="1134" w:left="1701" w:header="708" w:footer="708" w:gutter="0"/>
          <w:cols w:space="720"/>
        </w:sect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Приложение   к  муниципальному заданию  </w:t>
      </w:r>
    </w:p>
    <w:p w:rsidR="000C07F7" w:rsidRPr="000C07F7" w:rsidRDefault="000C07F7" w:rsidP="000C07F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:rsidR="000C07F7" w:rsidRPr="000C07F7" w:rsidRDefault="000C07F7" w:rsidP="000C07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 для муниципальных учреждений культуры клубного типа</w:t>
      </w:r>
    </w:p>
    <w:p w:rsidR="000C07F7" w:rsidRPr="000C07F7" w:rsidRDefault="000C07F7" w:rsidP="000C07F7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Муниципальное учреждение культуры</w:t>
      </w:r>
      <w:r w:rsidRPr="000C07F7">
        <w:rPr>
          <w:rFonts w:ascii="Times New Roman" w:hAnsi="Times New Roman" w:cs="Times New Roman"/>
          <w:sz w:val="24"/>
          <w:szCs w:val="24"/>
        </w:rPr>
        <w:tab/>
        <w:t xml:space="preserve"> Покровского сельсовета Покровского</w:t>
      </w:r>
      <w:r w:rsidRPr="000C07F7">
        <w:rPr>
          <w:rFonts w:ascii="Times New Roman" w:hAnsi="Times New Roman" w:cs="Times New Roman"/>
          <w:sz w:val="24"/>
          <w:szCs w:val="24"/>
        </w:rPr>
        <w:tab/>
        <w:t xml:space="preserve">Дома культуры. </w:t>
      </w:r>
    </w:p>
    <w:p w:rsidR="000C07F7" w:rsidRPr="000C07F7" w:rsidRDefault="000C07F7" w:rsidP="000C07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C07F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(наименование учреждения) </w:t>
      </w:r>
    </w:p>
    <w:p w:rsidR="000C07F7" w:rsidRPr="000C07F7" w:rsidRDefault="000C07F7" w:rsidP="000C07F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За   2020 год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(отчетный период: 3 месяца, 6 месяцев, 9 месяцев, год) 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0C07F7">
        <w:rPr>
          <w:rFonts w:ascii="Times New Roman" w:hAnsi="Times New Roman" w:cs="Times New Roman"/>
          <w:sz w:val="24"/>
          <w:szCs w:val="24"/>
        </w:rPr>
        <w:t>1. Основные показатели муниципального задания:</w:t>
      </w:r>
    </w:p>
    <w:tbl>
      <w:tblPr>
        <w:tblW w:w="5000" w:type="pct"/>
        <w:tblLook w:val="04A0"/>
      </w:tblPr>
      <w:tblGrid>
        <w:gridCol w:w="756"/>
        <w:gridCol w:w="2972"/>
        <w:gridCol w:w="1542"/>
        <w:gridCol w:w="840"/>
        <w:gridCol w:w="637"/>
        <w:gridCol w:w="709"/>
        <w:gridCol w:w="697"/>
        <w:gridCol w:w="1418"/>
      </w:tblGrid>
      <w:tr w:rsidR="000C07F7" w:rsidRPr="000C07F7" w:rsidTr="000C07F7">
        <w:trPr>
          <w:trHeight w:val="37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План на 2020 год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за 2021 год</w:t>
            </w:r>
          </w:p>
        </w:tc>
      </w:tr>
      <w:tr w:rsidR="000C07F7" w:rsidRPr="000C07F7" w:rsidTr="000C07F7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за 1 кв.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за 6 мес.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за 9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социально-значимых акций, массовых культурно - досуговых мероприятий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объема: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мероприятий, всего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</w:tr>
      <w:tr w:rsidR="000C07F7" w:rsidRPr="000C07F7" w:rsidTr="000C07F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федерального уровня*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межрегионального уровня*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из районов и городов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областного уровня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районные и зональные мероприятия (в районах области)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качества: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94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рост количества коллективов, имеющих звание «народный» («образцовый») (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показатель для НГОДНТ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рост числа районов, принимающих участие в областных мероприятиях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15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6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Чановского района Новосибирской области                                                                                                                         </w:t>
            </w: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(Данный раздел заполняется  по согласованию Исполнителя с Заказчиком. При необходимости заполняется «Подготовка и издание методических рекомендаций, сборников, пособий»)</w:t>
            </w: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объема: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C07F7" w:rsidRPr="000C07F7" w:rsidTr="000C07F7">
        <w:trPr>
          <w:trHeight w:val="1271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Организация и проведение мероприятий по повышению квалификации работников культурно-досуговых           учреждений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94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126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 издание методических рекомендаций, сборников, пособий по культурно-досуговой деятельности, традиционной народной культуре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изданий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общий тираж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3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показатели качества: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220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востребованность мероприятий по повышению квалификации работников культурно-досуговых учреждений 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(анкетирование участников школ, 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семинаров, творческих лабораторий, совещаний и других мероприятий)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C07F7" w:rsidRPr="000C07F7" w:rsidTr="000C07F7">
        <w:trPr>
          <w:trHeight w:val="220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полиграфии и востребованность методической литературы </w:t>
            </w:r>
            <w:r w:rsidRPr="000C0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(наличие отзывов от районов и учреждений о качестве полиграфии и востребованности методической литературы - анкетирование)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</w:tbl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Утверждаю:____________</w:t>
      </w:r>
    </w:p>
    <w:p w:rsidR="000C07F7" w:rsidRPr="000C07F7" w:rsidRDefault="000C07F7" w:rsidP="000C07F7">
      <w:pPr>
        <w:tabs>
          <w:tab w:val="center" w:pos="11700"/>
          <w:tab w:val="center" w:pos="12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   Глава администрации</w:t>
      </w: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   Покровского сельсовета</w:t>
      </w: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   П.В. Семченко</w:t>
      </w: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ПЕРСПЕКТИВНЫЙ  ПЛАН  МЕРОПРИЯТИЙ МКУК ПОКРОВСКОГО СЕЛЬСОВЕТА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На 2021 год.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358"/>
        <w:gridCol w:w="2553"/>
        <w:gridCol w:w="1493"/>
        <w:gridCol w:w="2110"/>
        <w:gridCol w:w="1959"/>
      </w:tblGrid>
      <w:tr w:rsidR="000C07F7" w:rsidRPr="000C07F7" w:rsidTr="000C07F7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должность, контактный телефон  ответственного лица.</w:t>
            </w:r>
          </w:p>
        </w:tc>
      </w:tr>
      <w:tr w:rsidR="000C07F7" w:rsidRPr="000C07F7" w:rsidTr="000C07F7">
        <w:trPr>
          <w:trHeight w:val="1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04.01.2021.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«Снежный ком»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Территория 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3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05.01.2021.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«Рождественская открытка»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28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06.01.2021.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«Новогоднее НаУшахСтояние»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Территория 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Территория 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5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08.01.2021.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по ДПИ – бисероплетение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«Браслеты и фенечки».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13.01.2021.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Новогодние колядки 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«Отворяй ворота, люди добрые»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18.01.2021.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«Как здорово быть ребенком», посвященная десятилетию детства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«Сохраним народные традиции».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Антинаркотическая беседа с подростками «Любая доза – смерть»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27.01.2021.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Час памяти «По страницам блокадного Ленинграда»: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29.01.2021.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Профилактическая беседа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«Закон и ответственность»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77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01.02.2021.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«Здесь всё стонало от металла» Сталинградская битва 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01.02.2021.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Конкурс рисунка «Нам жить и помнить»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04.02.2021.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Караоке-зал для людей пожилого возраста «Ах, зима, зима- красавица!»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5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05.02.2021.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«Страна «фольклория» – угадай сказку»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3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«Дети – герои» (День юного героя - антифашиста)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панно на тему «Моя Россия!»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4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«Валентинка»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12.02.2021.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«Накорми птиц зимой»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9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13.02.2021.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час 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«Поэзия зимней природы»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8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«Сквернословию – нет!»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16.02.2021.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«Их подвиг мы в сердцах храним», посвященный Дню памяти воинов – интернационалистов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18.02.2021.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подростками на тему 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«Лед! Внимание! Опасно!»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подарков ко Дню защитника Отечества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23.02.2021.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Дню защитника Отечества 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«России верные сыны»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35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24.02.2021.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«Тайны грамотного пешехода»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26.02.2021.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Час забав и развлечений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 у ворот – заходи на хоровод»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Территория 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26.02.2021.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кукол «Масленица»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28.02.2021.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Мероприятие для граждан «серебряного возраста» «Движение – это жизнь!»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3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01.03.2021.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Выставка работ изобразительного и прикладного искусства «Предчувствие весны»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Конкурс рисунков, рассказы о своих домашних животных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04.03.2021.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подарков к Международному женскому дню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«Для Вас, любимые»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7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Вечер отдыха в клубе пожилых людей с проведением кулинарного шоу «Пальчики оближешь»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9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«Мультипликация – волшебная страна»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8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программа, посвященная Международному Дню чая «Чай! Чай! Выручай!»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Экологическая игра-викторина к Международному дню птиц «Вестники радости»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5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«Мы вместе», посвященный воссоединению Крыма с Россией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17.03.2021.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Разработка и раздача буклетов к Дню воссоединения Крыма с Россией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17.03.2021.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«Мы вместе», посвященный воссоединению Крыма с Россией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18.03.2021.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Беседа – диалог с детьми и подростками о вреде употребления наркотических средств «Мы вместе» (Толерантность)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3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19.03.2021.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Круглый стол среди подростков на тему «Я лидер!»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20.03.2021.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«Сохраним природу»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21.03.2021.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Час фольклора 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«Ладушки в гостях у бабушки»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25.03.2021.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Литературная феерия «Любимые сказки и сказочники, а также – любимые поэты детства»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«Пластилиновые сказочные герои»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4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31.03.2021.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Тематический час ко Дню защиты земли «Прекрасны солнце и вода»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7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1.04.2021.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в королевстве смеха»- конкурсно - игровая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2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06.04.2021.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по пасхальным сувенирам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7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07.04.2021.</w:t>
            </w:r>
          </w:p>
          <w:p w:rsidR="000C07F7" w:rsidRPr="000C07F7" w:rsidRDefault="000C07F7" w:rsidP="000C07F7">
            <w:pPr>
              <w:spacing w:after="0" w:line="14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Оформление стенда к Дню здоровья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16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07.04.2021.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Организация на воздухе подвижной игры «Делай, как 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11.04.2021.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Час общения пожилых людей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«Мир и согласие»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Тематический час «Голубая моя планета»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12.04.2021.</w:t>
            </w:r>
          </w:p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Видео презентация «Звездными маршрутами»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18.04.2021.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1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Беседа для молодежи «Твои права, подросток!»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0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22.04.2021.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Земли»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22.04.2021.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к Международному дню Земли.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09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22.04.2021.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ДПИ к Международному дню Земли.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6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29.04.2021.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hd w:val="clear" w:color="auto" w:fill="FFFFFF"/>
              <w:spacing w:before="160" w:after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sz w:val="24"/>
                <w:szCs w:val="24"/>
              </w:rPr>
              <w:t>Шоу-программа «Starteenager» к Международному дню танцев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Просмотр мультфильмов «Калейдоскоп профессий»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03.05.2021.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Поздравительная акция в адрес участников, вдов участников и ветеранов ВОВ «И снова май, цветы, салют, слезы!»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05.05.2021.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Кинопоказ фильма 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«А зори здесь тихие»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06.05.2021.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«В тот день солдатом стала вся страна».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06.05.2021.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«Победы негасимый свет»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3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Рисунки на асфальте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5F5F5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«Цветущий май»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5F5F5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5F5F5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5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08.05.2021.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07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Флешмоб 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«Георгиевская ленточка»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Акция «Свеча Памяти»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09.05.2021.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Акция</w:t>
            </w:r>
            <w:r w:rsidRPr="000C07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«Бессмертный полк»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09.05.2021.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Торжественно митинг на братском захоронении – «Память жива», посвященный Дню Победы.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3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09.05.2021.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– «Живет Победа в сердце каждого из нас!», посвященный Дню Победы</w:t>
            </w:r>
            <w:r w:rsidRPr="000C07F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 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13.05.2021.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«Кино и литература в годы войны»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7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13.05.2021.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Беседа о межэтнических отношениях «Такие разные страны. Такие разные мы»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Мастер-классы по прикладному творчеству  «Мастерская чудес»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«Физическая и нравственная культура девушки и юноши - залог здорового материнства и крепкой семьи»</w:t>
            </w: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31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буклетов, памяток «Семья - очаг любви и верности», «Здоровый образ жизни»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4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фотоколлажей «Семья - это то, что с тобою навсегда»</w:t>
            </w: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16.05.2021.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Музыкально-познавательная викторина «Угадай мелодию из кинофильма»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5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18.05.2021.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Беседа  «Преступление и наказание»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12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21.05.2021.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Мультимедийная экскурсия «Наш край в зеркале истории»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5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24.05.2021.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славянской письменности «АЗ и БУКИ – основа науки»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Познавательный час «Помнит каждый гражданин важный номер 01»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31.05.2021.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Беседа о пожарной безопасности в лесу и общественных местах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31.05.2021.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Мастер-класс по квиллингу 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«Летний завиток»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1.06.2021.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рисунка на асфальте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«Мое лето»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01.06.2021.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Литературно-игровая программа «Детства волшебное царство»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1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Квест-игра 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«Алиса в стране чудес»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3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03.06.2021.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Мастер-класс «Маски-шоу»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04.06.2021.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рождения воздушного шарика»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32-416</w:t>
            </w:r>
          </w:p>
        </w:tc>
      </w:tr>
      <w:tr w:rsidR="000C07F7" w:rsidRPr="000C07F7" w:rsidTr="000C07F7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Игра-викторина «Под знаком Пушкина»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4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07.06.2021.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Интерактивное чтение «К нам приходят пушкинские сказки»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10.06.2021.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Викторина «О дружбе из мультфильмов»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3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0C07F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Стенд информации «12 июня – День России»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8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Мастер-класс по изготовлению открыток ко Дню России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Площадка 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7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Беседа-игра «Русь, Россия, Родина моя…»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Площадка 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Выставка рисунков «Русская деревня»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3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«Моя Россия»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42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Презентация «День Донора»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15.06.2021.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Обрядовая игра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«Без Троицы дом не строится»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15.06.2021.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Информационная программа «Безопасность летом на природе!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16.06.2021.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pStyle w:val="a9"/>
              <w:shd w:val="clear" w:color="auto" w:fill="FFFFFF"/>
              <w:spacing w:before="160" w:beforeAutospacing="0" w:after="0" w:afterAutospacing="0"/>
              <w:jc w:val="center"/>
            </w:pPr>
            <w:r w:rsidRPr="000C07F7">
              <w:rPr>
                <w:color w:val="111111"/>
              </w:rPr>
              <w:t>Викторина «Волшебный мир театра»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16.06.2021.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Киносеанс «Цветик-семицветик»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6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17.06.2021.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pStyle w:val="a9"/>
              <w:shd w:val="clear" w:color="auto" w:fill="FFFFFF"/>
              <w:spacing w:before="160" w:beforeAutospacing="0" w:after="0" w:afterAutospacing="0"/>
              <w:jc w:val="center"/>
            </w:pPr>
            <w:r w:rsidRPr="000C07F7">
              <w:rPr>
                <w:color w:val="111111"/>
              </w:rPr>
              <w:t>Театрализованная игровая программа «Кудесы» — именины Домового»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19.06.2021.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«Цветут Цветы»</w:t>
            </w: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Митинг «Неутихающая боль»</w:t>
            </w:r>
          </w:p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Площадь 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32-416</w:t>
            </w:r>
          </w:p>
        </w:tc>
      </w:tr>
      <w:tr w:rsidR="000C07F7" w:rsidRPr="000C07F7" w:rsidTr="000C07F7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«Сначала была беда…»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22.06.2021.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«41-й. Вспомним, люди, подвиг Родины!..» - церемония возложения венков, цветов к братскому захоронению № 6. Минута молчания. «Сначала была беда…» - информационная выставка.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Памятник воинам ВОВ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          Акция «Свеча памяти»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Памятник воинам ВОВ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4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26.06.2021.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Раздача листовок «День Борьбы с наркотиками»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27.06.2021.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Рисуем мелом «Рыбу своей мечты»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30.06.2021.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«Игры нашего двора»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0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02.07.2021.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Мастер-классы для детей «Калейдоскоп фантазии»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32-416</w:t>
            </w:r>
          </w:p>
        </w:tc>
      </w:tr>
      <w:tr w:rsidR="000C07F7" w:rsidRPr="000C07F7" w:rsidTr="000C07F7">
        <w:trPr>
          <w:trHeight w:val="1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Тематический час «Когда мы едины – мы непобедимы!»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tabs>
                <w:tab w:val="left" w:pos="12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03.07.2021.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Конкурс рисунков «…И «Здравствуй!» скажем каждому цветку…»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tabs>
                <w:tab w:val="left" w:pos="12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6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05.07.2021.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ПДД «Путешествие со светофорчиком»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06.07.2021.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 Ура можно купаться» ко Дню Ивана  –Купала.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tabs>
                <w:tab w:val="left" w:pos="12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по бисероплетению «Бусинка за бусинкой»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tabs>
                <w:tab w:val="left" w:pos="12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«Семья – моя Вселенная»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«Семья начинается с нас»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32-416</w:t>
            </w:r>
          </w:p>
        </w:tc>
      </w:tr>
      <w:tr w:rsidR="000C07F7" w:rsidRPr="000C07F7" w:rsidTr="000C07F7">
        <w:trPr>
          <w:trHeight w:val="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«Ромашки, ромашки-цветы полевые»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08.07.2021.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тряпичной куклы «Счастливая Берегиня»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10.07.2021.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Игра-квест «Ключи от лета»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32 416</w:t>
            </w:r>
          </w:p>
        </w:tc>
      </w:tr>
      <w:tr w:rsidR="000C07F7" w:rsidRPr="000C07F7" w:rsidTr="000C07F7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Мультпарад для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5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«Подарок для друга»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1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«Кулинарный поединок»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Эко-урок «Природа в творчестве детских писателей»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17.07.2021.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Беседа для детей «Дорога дружбы и добра»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9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19.07.2021.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по прикладному искусству «Делай как мы, делай лучше нас!»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21.07.2021.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Выставка-викторина «О тех, кто плавает, летает, жужжит, мяукает и летает»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23.07.2021.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«День сладкоежки»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7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25.07.2021.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17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Мультсеанс для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26.07.2021.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«Волшебная кисть»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27.07.2021.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Мульпросмотр «Любимые мультики наших пап и мам»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Тематический час «Правила поведения при угрозе терроризма»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02.08.2021.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Выставка фоторабот «Лето в объективе»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05.08.2021.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духовности «Православные праздники августа»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07.08.2021.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рисунков «Нет наркотикам»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09.08.2021.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Спортивно-развлекательная программа «Волшебная конфетка»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10.08.2021.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этикета «Словом можно исцелить»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13.08.2021.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Мастер-класс по квиллингу «Вперед, фантазеры»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Летний кинотеатр. Показ художественного фильма «Землетрясение»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Тематический час «Страшный сон»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18.08.2021.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Мастер-класс по изготовлению поделок «Экологическая сказка»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19.08.2021.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Фольклорный час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«Спас – всего про запас»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21.08.2021.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Фольклорные посиделки «Березовая Русь»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Концертная программа «Овеянный славой флаг России»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информационного стенда  «Цвета России»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«Этот флаг все в мире знают»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«День Российского флага» (раздача буклетов)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Фото-кросс «Лето в объективе»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24.08.2021.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Игровая программа «Вот и лето пролетело, нам за парты сесть пора»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01.09.2021.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Праздник, посвященный Дню знаний «Волшебная страна знаний»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02.09.2021.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Беседа и конкурс рисунков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«Миру нужен мир!».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08.09.2021.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Демонстрация фильма «Беслан – мы помним!»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09.09.2021.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стихов и рисунков «Времена года в природе родного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7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16.09.2021.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Мастер-класс «Осенние фантазии». Изготовление поделок из природного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Игра-путешествие «Заколдованный лес»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20.09.2021.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истории «Сказание о Куликовской битве»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26.09.2021.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Развлекательная программа для детей «Праздник урожая»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01.10.2021.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Праздничный огонек для пожилых людей «С любовью к вам»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01.10.2021.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Праздничное чаепитие «Всегда молодые»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05.10.2021.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«Братья наши меньшие»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0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08.10.2021.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Киносеанс ко Дню балета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12.10.2021.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Шоу-викторина по русским сказкам «Сказка – ложь, да в ней намёк!»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«Покров»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Час информации «Хлеб – всему голова!»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«Белые журавли»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22.102021.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Мастер-класс прикладного искусства «Краски осени»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27.10.2021.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Беседа с детьми «Быть волонтером почетно»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31.10.2021.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«Яркие краски осени»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02.11.2021.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Литературно-музыкальный вечер по творчеству Л.Г. Зыкиной «Вся жизнь в песне»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04.11.2021.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Флэш-моб «Сделай мир ярче».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Тематический час «Согласие, единство, вера»</w:t>
            </w: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(к Дню народного единства)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08.11.2021.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Урок этикета «Этикет от «А» до «Я»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12.11.2021.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Показ антинаркотического фильма подросткам «Как действуют наркотики»</w:t>
            </w:r>
          </w:p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рисунков на тему «Спорт! Здоровье! Отдых!»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32 416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Познавательная игра-путешествие к Международному дню толерантности</w:t>
            </w: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«Еду, еду я по свету»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17.11.2021.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рисунков «Моя мама- самая лучшая».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19.11.2021.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Игровая программа «Есть права и у детей»</w:t>
            </w: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(Всемирный день ребенка)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21.11.2021.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 – класс по изготовлению сувениров «Мне для мамочки моей ничего не жалко»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24.11.2021.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Урок этикета к Всемирному дню приветствий</w:t>
            </w: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«Таблица уважения»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Беседа «Мы против СПИДа»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28.11.2021.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Праздничный концерт «Загляните в мамины глаза» (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28.11.2021.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Информационный стенд  «Пусть всегда будет мама!»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29.11.2021.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Познавательная беседа-путешествие в историю «Вечный огонь памяти». Ко дню Неизвестного солдата.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01.12.2021.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на лучшую новогоднюю игрушку «Елку украшаем мы!»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8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03.12.2021.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Тематический час «Имя твое неизвестно»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5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04.12.2021.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Тематический час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«Поговорим о милосердии», посвящённый Всемирному дню инвалида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9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Концертная программа ко Дню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06.12.2021.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Оформление информационного стенда посвящённый Всемирному дню инвалида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09.12.2021.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Урок мужества «О героях былых времён…»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09.12.2021.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09.12.2021.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Выпуск и раздача буклетов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10.12.2021.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Познавательный час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«День рождения Деда Мороза»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0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12.12.2021.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День информации «Закон – по нему мы все живем»  (День Конституции)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Акция «Письмо Деду Морозу»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Показ фильма и </w:t>
            </w: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беседа на тему «Стоп ВИЧ»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Михайлова Ирина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Гайбель Елена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Концертная программа</w:t>
            </w:r>
          </w:p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«Снег-снежок, белая метелица!»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19.12.2021.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 – класс «Маска- я тебя знаю!» по изготовлению карнавальных масок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20.12.2021.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Фольклорный час «Год кончается, а зима начинается»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21.12.2021.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Мастер-класс для пожилых людей «Подарки внукам»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7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22.12.2021.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Викторина «Снежные загадки»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11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23.12.2021.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Флеш-моб «Сто пожеланий Деду Морозу»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24.12.2021.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Поздравление Деда Мороза и Снегурочки на дому «Лесная сказка в дом»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26.12.2021.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Музыкально-театрализованное представление для детей «Новогодние чудеса»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28.12.2021.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Новогоднее театрализованное представление для детей «Кошки – мышки»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  <w:tr w:rsidR="000C07F7" w:rsidRPr="000C07F7" w:rsidTr="000C07F7">
        <w:trPr>
          <w:trHeight w:val="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Новогодний вечер «Сказочная новогодняя ночь»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Культорганизатор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89628326479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Гайбель Елена Николаевна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Директор  МКУК  Покровского с/с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32-416</w:t>
            </w:r>
          </w:p>
        </w:tc>
      </w:tr>
    </w:tbl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Директор МКУК Покровского сельсовета                              Е.Н.Гайбель.</w:t>
      </w: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тел. 32 – 416</w:t>
      </w: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 xml:space="preserve">3. Финансовое обеспечение муниципального задания (отчет об исполнении бюджета), тыс. руб.: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  <w:gridCol w:w="2094"/>
        <w:gridCol w:w="1876"/>
        <w:gridCol w:w="5245"/>
      </w:tblGrid>
      <w:tr w:rsidR="000C07F7" w:rsidRPr="000C07F7" w:rsidTr="000C07F7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Годовой лимит согласно заданию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Исполнено (кассовые расходы)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ind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периода на выполнение муниципального  задания</w:t>
            </w:r>
          </w:p>
        </w:tc>
      </w:tr>
      <w:tr w:rsidR="000C07F7" w:rsidRPr="000C07F7" w:rsidTr="000C07F7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С начала года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том числе - за отчетный квартал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C07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1711600,00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Pr="000C07F7" w:rsidRDefault="000C07F7" w:rsidP="000C07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C07F7" w:rsidRPr="000C07F7" w:rsidRDefault="000C07F7" w:rsidP="000C07F7">
      <w:pPr>
        <w:spacing w:before="100" w:beforeAutospacing="1" w:after="0"/>
        <w:ind w:left="57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Директор  учреждения             </w:t>
      </w:r>
      <w:r w:rsidRPr="000C07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Е.Н.Гайбель</w:t>
      </w:r>
    </w:p>
    <w:p w:rsidR="000C07F7" w:rsidRPr="000C07F7" w:rsidRDefault="000C07F7" w:rsidP="000C0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35"/>
        </w:tabs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бухгалтер  учреждения </w:t>
      </w:r>
      <w:r w:rsidRPr="000C07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Pr="000C07F7">
        <w:rPr>
          <w:rFonts w:ascii="Times New Roman" w:hAnsi="Times New Roman" w:cs="Times New Roman"/>
          <w:sz w:val="24"/>
          <w:szCs w:val="24"/>
        </w:rPr>
        <w:tab/>
        <w:t>И.Н.Воробьева.</w:t>
      </w:r>
    </w:p>
    <w:p w:rsidR="000C07F7" w:rsidRPr="000C07F7" w:rsidRDefault="000C07F7" w:rsidP="000C07F7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Дата  составления отчета 13 января 2021 год </w:t>
      </w:r>
    </w:p>
    <w:p w:rsidR="000C07F7" w:rsidRPr="000C07F7" w:rsidRDefault="000C07F7" w:rsidP="000C07F7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Контактный телефон 32-445</w:t>
      </w:r>
    </w:p>
    <w:p w:rsidR="000C07F7" w:rsidRDefault="000C07F7" w:rsidP="000C07F7">
      <w:pPr>
        <w:spacing w:after="0"/>
        <w:rPr>
          <w:sz w:val="28"/>
        </w:rPr>
      </w:pPr>
    </w:p>
    <w:p w:rsidR="000C07F7" w:rsidRDefault="000C07F7" w:rsidP="000C0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07F7" w:rsidRDefault="000C07F7" w:rsidP="000C0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0C07F7" w:rsidRDefault="000C07F7" w:rsidP="000C0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0C07F7" w:rsidRDefault="000C07F7" w:rsidP="000C07F7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0C07F7" w:rsidRDefault="000C07F7" w:rsidP="000C07F7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ПОСТАНОВЛЕНИЕ</w:t>
      </w:r>
    </w:p>
    <w:p w:rsidR="000C07F7" w:rsidRDefault="000C07F7" w:rsidP="000C07F7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0C07F7" w:rsidRDefault="000C07F7" w:rsidP="000C07F7">
      <w:pPr>
        <w:tabs>
          <w:tab w:val="left" w:pos="720"/>
        </w:tabs>
        <w:jc w:val="center"/>
        <w:rPr>
          <w:sz w:val="28"/>
          <w:szCs w:val="28"/>
        </w:rPr>
      </w:pPr>
    </w:p>
    <w:p w:rsidR="000C07F7" w:rsidRDefault="000C07F7" w:rsidP="000C07F7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11.01.2021 №  2</w:t>
      </w:r>
    </w:p>
    <w:p w:rsidR="000C07F7" w:rsidRDefault="000C07F7" w:rsidP="000C07F7">
      <w:pPr>
        <w:tabs>
          <w:tab w:val="left" w:pos="720"/>
        </w:tabs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работы  общественной </w:t>
      </w:r>
    </w:p>
    <w:p w:rsidR="000C07F7" w:rsidRDefault="000C07F7" w:rsidP="000C07F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содействию семье и школе</w:t>
      </w:r>
    </w:p>
    <w:p w:rsidR="000C07F7" w:rsidRDefault="000C07F7" w:rsidP="000C07F7">
      <w:pPr>
        <w:tabs>
          <w:tab w:val="left" w:pos="720"/>
        </w:tabs>
        <w:jc w:val="center"/>
        <w:rPr>
          <w:sz w:val="28"/>
          <w:szCs w:val="28"/>
        </w:rPr>
      </w:pPr>
    </w:p>
    <w:p w:rsidR="000C07F7" w:rsidRDefault="000C07F7" w:rsidP="000C07F7">
      <w:pPr>
        <w:tabs>
          <w:tab w:val="left" w:pos="7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На основании  созданных общественных комиссий по содействию семье и школе  ПОСТАНОВЛЯЮ:</w:t>
      </w:r>
    </w:p>
    <w:p w:rsidR="000C07F7" w:rsidRDefault="000C07F7" w:rsidP="000C07F7">
      <w:pPr>
        <w:tabs>
          <w:tab w:val="left" w:pos="756"/>
        </w:tabs>
        <w:jc w:val="both"/>
        <w:rPr>
          <w:sz w:val="28"/>
          <w:szCs w:val="28"/>
        </w:rPr>
      </w:pPr>
    </w:p>
    <w:p w:rsidR="000C07F7" w:rsidRDefault="000C07F7" w:rsidP="000C07F7">
      <w:pPr>
        <w:numPr>
          <w:ilvl w:val="0"/>
          <w:numId w:val="26"/>
        </w:numPr>
        <w:tabs>
          <w:tab w:val="left" w:pos="7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общественной комиссии по содействию семье и школе (приложение 1)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 сельсовета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П.В.Семченко  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Маркова Н.А.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sz w:val="20"/>
          <w:szCs w:val="20"/>
        </w:rPr>
      </w:pPr>
      <w:r>
        <w:rPr>
          <w:sz w:val="20"/>
          <w:szCs w:val="20"/>
        </w:rPr>
        <w:t>32-445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Покровского  сельсовета 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11.01.2021 №2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ind w:left="720"/>
        <w:jc w:val="right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ind w:left="720"/>
        <w:jc w:val="right"/>
        <w:rPr>
          <w:sz w:val="28"/>
          <w:szCs w:val="28"/>
        </w:rPr>
      </w:pP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общественной комиссии по содействию семье и школе 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Покровского сельсовета Чановского района Новосибирской области</w:t>
      </w:r>
    </w:p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ind w:left="720"/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tblpX="-176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6"/>
        <w:gridCol w:w="2694"/>
      </w:tblGrid>
      <w:tr w:rsidR="000C07F7" w:rsidTr="000C07F7">
        <w:trPr>
          <w:trHeight w:val="1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tabs>
                <w:tab w:val="left" w:pos="22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0C07F7" w:rsidTr="000C07F7">
        <w:trPr>
          <w:trHeight w:val="1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Оказывать помощь детям, находящимся в трудной жизненной ситуации.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0C07F7" w:rsidTr="000C07F7">
        <w:trPr>
          <w:trHeight w:val="1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Проводить рейды по семьям, имеющих детей под опекой.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0C07F7" w:rsidTr="000C07F7">
        <w:trPr>
          <w:trHeight w:val="1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семей находящихся в социально опасном положении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0C07F7" w:rsidTr="000C07F7">
        <w:trPr>
          <w:trHeight w:val="1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Организовывать индивидуальную работу с подростками из семей «группы риска».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0C07F7" w:rsidTr="000C07F7">
        <w:trPr>
          <w:trHeight w:val="1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Содействие в оформлении льгот, компенсаций, и иных социальных выплат, предусмотренных действующим законодательством, семьям оказавшихся в трудной жизненной ситуации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0C07F7" w:rsidTr="000C07F7">
        <w:trPr>
          <w:trHeight w:val="1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Организовать совместные рейды по семьям, оказавшихся в трудной жизненной ситуации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0C07F7" w:rsidTr="000C07F7">
        <w:trPr>
          <w:trHeight w:val="1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заседание комиссии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F7" w:rsidRDefault="000C07F7" w:rsidP="000C07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0C07F7" w:rsidRDefault="000C07F7" w:rsidP="000C07F7">
      <w:pPr>
        <w:tabs>
          <w:tab w:val="left" w:pos="480"/>
          <w:tab w:val="left" w:pos="756"/>
          <w:tab w:val="left" w:pos="6375"/>
          <w:tab w:val="right" w:pos="9355"/>
        </w:tabs>
        <w:ind w:left="720"/>
        <w:jc w:val="center"/>
        <w:rPr>
          <w:sz w:val="28"/>
          <w:szCs w:val="28"/>
        </w:rPr>
      </w:pPr>
    </w:p>
    <w:p w:rsidR="000C07F7" w:rsidRPr="00774F04" w:rsidRDefault="000C07F7" w:rsidP="000C07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0C07F7" w:rsidRPr="00774F04" w:rsidRDefault="000C07F7" w:rsidP="000C07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ПОКРОВСКОГО</w:t>
      </w:r>
      <w:r w:rsidRPr="00774F04">
        <w:rPr>
          <w:b/>
          <w:bCs/>
          <w:sz w:val="28"/>
          <w:szCs w:val="28"/>
        </w:rPr>
        <w:t xml:space="preserve"> СЕЛЬСОВЕТА ЧАНОВСКОГО РАЙОНА </w:t>
      </w:r>
    </w:p>
    <w:p w:rsidR="000C07F7" w:rsidRPr="00774F04" w:rsidRDefault="000C07F7" w:rsidP="000C07F7">
      <w:pPr>
        <w:jc w:val="center"/>
        <w:rPr>
          <w:b/>
          <w:bCs/>
          <w:sz w:val="28"/>
          <w:szCs w:val="28"/>
        </w:rPr>
      </w:pPr>
      <w:r w:rsidRPr="00774F04">
        <w:rPr>
          <w:b/>
          <w:bCs/>
          <w:sz w:val="28"/>
          <w:szCs w:val="28"/>
        </w:rPr>
        <w:t>НОВОСИБИРСКОЙ ОБЛАСТИ</w:t>
      </w:r>
    </w:p>
    <w:p w:rsidR="000C07F7" w:rsidRPr="00774F04" w:rsidRDefault="000C07F7" w:rsidP="000C07F7">
      <w:pPr>
        <w:jc w:val="center"/>
        <w:rPr>
          <w:b/>
          <w:bCs/>
          <w:sz w:val="28"/>
          <w:szCs w:val="28"/>
        </w:rPr>
      </w:pPr>
    </w:p>
    <w:p w:rsidR="000C07F7" w:rsidRPr="00774F04" w:rsidRDefault="000C07F7" w:rsidP="000C07F7">
      <w:pPr>
        <w:jc w:val="center"/>
        <w:rPr>
          <w:b/>
          <w:bCs/>
          <w:sz w:val="28"/>
          <w:szCs w:val="28"/>
        </w:rPr>
      </w:pPr>
      <w:r w:rsidRPr="00774F04">
        <w:rPr>
          <w:b/>
          <w:bCs/>
          <w:sz w:val="28"/>
          <w:szCs w:val="28"/>
        </w:rPr>
        <w:t>ПОСТАНОВЛЕНИЕ</w:t>
      </w:r>
    </w:p>
    <w:p w:rsidR="000C07F7" w:rsidRPr="00774F04" w:rsidRDefault="000C07F7" w:rsidP="000C07F7">
      <w:pPr>
        <w:jc w:val="center"/>
        <w:rPr>
          <w:b/>
          <w:bCs/>
          <w:sz w:val="28"/>
          <w:szCs w:val="28"/>
        </w:rPr>
      </w:pPr>
    </w:p>
    <w:p w:rsidR="000C07F7" w:rsidRPr="00774F04" w:rsidRDefault="000C07F7" w:rsidP="000C07F7">
      <w:pPr>
        <w:jc w:val="center"/>
        <w:rPr>
          <w:b/>
          <w:bCs/>
          <w:sz w:val="28"/>
          <w:szCs w:val="28"/>
        </w:rPr>
      </w:pPr>
    </w:p>
    <w:p w:rsidR="000C07F7" w:rsidRPr="00774F04" w:rsidRDefault="000C07F7" w:rsidP="000C07F7">
      <w:pPr>
        <w:jc w:val="center"/>
        <w:rPr>
          <w:sz w:val="28"/>
          <w:szCs w:val="28"/>
        </w:rPr>
      </w:pPr>
      <w:r>
        <w:rPr>
          <w:sz w:val="28"/>
          <w:szCs w:val="28"/>
        </w:rPr>
        <w:t>29.01.2021</w:t>
      </w:r>
      <w:r w:rsidRPr="00774F0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 </w:t>
      </w:r>
    </w:p>
    <w:p w:rsidR="000C07F7" w:rsidRDefault="000C07F7" w:rsidP="000C07F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C07F7" w:rsidRDefault="000C07F7" w:rsidP="000C07F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долгосрочной целевой программы «Энергосбережение и повышение энергетической  эффективности Покровского сельсовета Чановского района Новосибирской области на период 2021-2023 года»</w:t>
      </w:r>
    </w:p>
    <w:p w:rsidR="000C07F7" w:rsidRDefault="000C07F7" w:rsidP="000C07F7">
      <w:pPr>
        <w:ind w:firstLine="360"/>
        <w:jc w:val="both"/>
        <w:rPr>
          <w:sz w:val="26"/>
          <w:szCs w:val="26"/>
        </w:rPr>
      </w:pPr>
    </w:p>
    <w:p w:rsidR="000C07F7" w:rsidRPr="00FB1B15" w:rsidRDefault="000C07F7" w:rsidP="000C07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07F7" w:rsidRPr="00FB1B15" w:rsidRDefault="000C07F7" w:rsidP="000C07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B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23.11.2009 N 261-ФЗ "Об энергосбережении и повышении энергетической эффективности и о внесении изменений в отдельные законодательные акты </w:t>
      </w:r>
      <w:r w:rsidRPr="00FB1B15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Федерации" и распоряжением от 01.07.2009 N 171-р "Об утверждении концепции "Развитие энергетики, повышение энергоэффективности и энергобезопасности Новосибирской области на период </w:t>
      </w:r>
      <w:r>
        <w:rPr>
          <w:rFonts w:ascii="Times New Roman" w:hAnsi="Times New Roman" w:cs="Times New Roman"/>
          <w:sz w:val="28"/>
          <w:szCs w:val="28"/>
        </w:rPr>
        <w:t>2021-2023</w:t>
      </w:r>
      <w:r w:rsidRPr="00FB1B15">
        <w:rPr>
          <w:rFonts w:ascii="Times New Roman" w:hAnsi="Times New Roman" w:cs="Times New Roman"/>
          <w:sz w:val="28"/>
          <w:szCs w:val="28"/>
        </w:rPr>
        <w:t xml:space="preserve"> года",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B15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 администрации Покровского</w:t>
      </w:r>
      <w:r w:rsidRPr="00FB1B15">
        <w:rPr>
          <w:rFonts w:ascii="Times New Roman" w:hAnsi="Times New Roman" w:cs="Times New Roman"/>
          <w:sz w:val="28"/>
          <w:szCs w:val="28"/>
        </w:rPr>
        <w:t xml:space="preserve"> сельсовета  ПОСТАНОВЛЯЮ:</w:t>
      </w:r>
    </w:p>
    <w:p w:rsidR="000C07F7" w:rsidRPr="00FB1B15" w:rsidRDefault="000C07F7" w:rsidP="000C07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B15">
        <w:rPr>
          <w:rFonts w:ascii="Times New Roman" w:hAnsi="Times New Roman" w:cs="Times New Roman"/>
          <w:sz w:val="28"/>
          <w:szCs w:val="28"/>
        </w:rPr>
        <w:t xml:space="preserve">1. Утвердить прилагаемую долгосрочную целевую программу "Энергосбережение и повышение энергетической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Pr="00FB1B15">
        <w:rPr>
          <w:rFonts w:ascii="Times New Roman" w:hAnsi="Times New Roman" w:cs="Times New Roman"/>
          <w:sz w:val="28"/>
          <w:szCs w:val="28"/>
        </w:rPr>
        <w:t xml:space="preserve">сельсовета на период </w:t>
      </w:r>
      <w:r>
        <w:rPr>
          <w:rFonts w:ascii="Times New Roman" w:hAnsi="Times New Roman" w:cs="Times New Roman"/>
          <w:sz w:val="28"/>
          <w:szCs w:val="28"/>
        </w:rPr>
        <w:t>2021-2023года</w:t>
      </w:r>
      <w:r w:rsidRPr="00FB1B15">
        <w:rPr>
          <w:rFonts w:ascii="Times New Roman" w:hAnsi="Times New Roman" w:cs="Times New Roman"/>
          <w:sz w:val="28"/>
          <w:szCs w:val="28"/>
        </w:rPr>
        <w:t>" (далее - программа).</w:t>
      </w:r>
    </w:p>
    <w:p w:rsidR="000C07F7" w:rsidRDefault="000C07F7" w:rsidP="000C07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B15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0C07F7" w:rsidRDefault="000C07F7" w:rsidP="000C07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7F7" w:rsidRDefault="000C07F7" w:rsidP="000C07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7F7" w:rsidRDefault="000C07F7" w:rsidP="000C07F7">
      <w:pPr>
        <w:ind w:firstLine="360"/>
        <w:jc w:val="both"/>
        <w:rPr>
          <w:sz w:val="28"/>
          <w:szCs w:val="28"/>
        </w:rPr>
      </w:pPr>
    </w:p>
    <w:p w:rsidR="000C07F7" w:rsidRDefault="000C07F7" w:rsidP="000C07F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Глава Покровского сельсовета </w:t>
      </w:r>
    </w:p>
    <w:p w:rsidR="000C07F7" w:rsidRDefault="000C07F7" w:rsidP="000C07F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0C07F7" w:rsidRDefault="000C07F7" w:rsidP="000C07F7">
      <w:pPr>
        <w:ind w:firstLine="36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П.В.Семченко</w:t>
      </w: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Default="000C07F7" w:rsidP="000C07F7">
      <w:pPr>
        <w:rPr>
          <w:sz w:val="28"/>
          <w:szCs w:val="28"/>
        </w:rPr>
      </w:pPr>
    </w:p>
    <w:p w:rsidR="000C07F7" w:rsidRPr="002B64D5" w:rsidRDefault="000C07F7" w:rsidP="000C07F7">
      <w:pPr>
        <w:rPr>
          <w:sz w:val="20"/>
          <w:szCs w:val="20"/>
        </w:rPr>
      </w:pPr>
      <w:r>
        <w:rPr>
          <w:sz w:val="20"/>
          <w:szCs w:val="20"/>
        </w:rPr>
        <w:t>Н.А.Маркова</w:t>
      </w:r>
    </w:p>
    <w:p w:rsidR="000C07F7" w:rsidRPr="002B64D5" w:rsidRDefault="000C07F7" w:rsidP="000C07F7">
      <w:pPr>
        <w:rPr>
          <w:sz w:val="20"/>
          <w:szCs w:val="20"/>
        </w:rPr>
      </w:pPr>
      <w:r w:rsidRPr="002B64D5">
        <w:rPr>
          <w:sz w:val="20"/>
          <w:szCs w:val="20"/>
        </w:rPr>
        <w:t>32-445</w:t>
      </w:r>
    </w:p>
    <w:p w:rsidR="000C07F7" w:rsidRPr="00987287" w:rsidRDefault="000C07F7" w:rsidP="000C07F7">
      <w:pPr>
        <w:rPr>
          <w:sz w:val="28"/>
          <w:szCs w:val="28"/>
        </w:rPr>
      </w:pPr>
      <w:r>
        <w:t xml:space="preserve"> </w:t>
      </w:r>
    </w:p>
    <w:p w:rsidR="000C07F7" w:rsidRDefault="000C07F7" w:rsidP="000C07F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0C07F7" w:rsidRPr="007F375E" w:rsidRDefault="000C07F7" w:rsidP="000C07F7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7F375E">
        <w:rPr>
          <w:rFonts w:ascii="Times New Roman" w:hAnsi="Times New Roman"/>
          <w:sz w:val="24"/>
          <w:szCs w:val="24"/>
        </w:rPr>
        <w:t>УТВЕРЖДАЮ:</w:t>
      </w:r>
    </w:p>
    <w:p w:rsidR="000C07F7" w:rsidRDefault="000C07F7" w:rsidP="000C07F7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7F375E">
        <w:rPr>
          <w:rFonts w:ascii="Times New Roman" w:hAnsi="Times New Roman"/>
          <w:sz w:val="24"/>
          <w:szCs w:val="24"/>
        </w:rPr>
        <w:t>Директор М</w:t>
      </w:r>
      <w:r>
        <w:rPr>
          <w:rFonts w:ascii="Times New Roman" w:hAnsi="Times New Roman"/>
          <w:sz w:val="24"/>
          <w:szCs w:val="24"/>
        </w:rPr>
        <w:t>УП</w:t>
      </w:r>
      <w:r w:rsidRPr="007F3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«Покровское  ЖКХ»</w:t>
      </w:r>
    </w:p>
    <w:p w:rsidR="000C07F7" w:rsidRPr="007F375E" w:rsidRDefault="000C07F7" w:rsidP="000C07F7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Чановского</w:t>
      </w:r>
      <w:r w:rsidRPr="007F375E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0C07F7" w:rsidRPr="007F375E" w:rsidRDefault="000C07F7" w:rsidP="000C07F7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_________________ Н.П.Счастный</w:t>
      </w:r>
    </w:p>
    <w:p w:rsidR="000C07F7" w:rsidRPr="007F375E" w:rsidRDefault="000C07F7" w:rsidP="000C07F7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7F375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«_____»__________2021</w:t>
      </w:r>
      <w:r w:rsidRPr="007F375E">
        <w:rPr>
          <w:rFonts w:ascii="Times New Roman" w:hAnsi="Times New Roman"/>
          <w:sz w:val="24"/>
          <w:szCs w:val="24"/>
        </w:rPr>
        <w:t xml:space="preserve"> г.</w:t>
      </w: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Pr="009E4933" w:rsidRDefault="000C07F7" w:rsidP="000C07F7">
      <w:pPr>
        <w:jc w:val="center"/>
        <w:rPr>
          <w:b/>
          <w:sz w:val="48"/>
          <w:szCs w:val="48"/>
        </w:rPr>
      </w:pPr>
    </w:p>
    <w:p w:rsidR="000C07F7" w:rsidRPr="009E4933" w:rsidRDefault="000C07F7" w:rsidP="000C07F7">
      <w:pPr>
        <w:ind w:left="2124" w:firstLine="708"/>
        <w:rPr>
          <w:b/>
          <w:sz w:val="48"/>
          <w:szCs w:val="48"/>
        </w:rPr>
      </w:pPr>
      <w:r w:rsidRPr="009E4933">
        <w:rPr>
          <w:b/>
          <w:sz w:val="48"/>
          <w:szCs w:val="48"/>
        </w:rPr>
        <w:t>ПРОГРАММА</w:t>
      </w:r>
    </w:p>
    <w:p w:rsidR="000C07F7" w:rsidRPr="009E4933" w:rsidRDefault="000C07F7" w:rsidP="000C07F7">
      <w:pPr>
        <w:pStyle w:val="aa"/>
        <w:jc w:val="center"/>
        <w:rPr>
          <w:rFonts w:ascii="Times New Roman" w:hAnsi="Times New Roman"/>
          <w:b/>
          <w:sz w:val="48"/>
          <w:szCs w:val="48"/>
        </w:rPr>
      </w:pPr>
      <w:r w:rsidRPr="009E4933">
        <w:rPr>
          <w:rFonts w:ascii="Times New Roman" w:hAnsi="Times New Roman"/>
          <w:b/>
          <w:sz w:val="48"/>
          <w:szCs w:val="48"/>
        </w:rPr>
        <w:t>Энергосбережение и повышение</w:t>
      </w:r>
    </w:p>
    <w:p w:rsidR="000C07F7" w:rsidRPr="009E4933" w:rsidRDefault="000C07F7" w:rsidP="000C07F7">
      <w:pPr>
        <w:pStyle w:val="aa"/>
        <w:jc w:val="center"/>
        <w:rPr>
          <w:rFonts w:ascii="Times New Roman" w:hAnsi="Times New Roman"/>
          <w:b/>
          <w:sz w:val="48"/>
          <w:szCs w:val="48"/>
        </w:rPr>
      </w:pPr>
      <w:r w:rsidRPr="009E4933">
        <w:rPr>
          <w:rFonts w:ascii="Times New Roman" w:hAnsi="Times New Roman"/>
          <w:b/>
          <w:sz w:val="48"/>
          <w:szCs w:val="48"/>
        </w:rPr>
        <w:t>энергетической эффективности</w:t>
      </w:r>
    </w:p>
    <w:p w:rsidR="000C07F7" w:rsidRPr="009E4933" w:rsidRDefault="000C07F7" w:rsidP="000C07F7">
      <w:pPr>
        <w:pStyle w:val="aa"/>
        <w:jc w:val="center"/>
        <w:rPr>
          <w:rFonts w:ascii="Times New Roman" w:hAnsi="Times New Roman"/>
          <w:b/>
          <w:sz w:val="48"/>
          <w:szCs w:val="48"/>
        </w:rPr>
      </w:pPr>
      <w:r w:rsidRPr="009E4933">
        <w:rPr>
          <w:rFonts w:ascii="Times New Roman" w:hAnsi="Times New Roman"/>
          <w:b/>
          <w:sz w:val="48"/>
          <w:szCs w:val="48"/>
        </w:rPr>
        <w:t>в М</w:t>
      </w:r>
      <w:r>
        <w:rPr>
          <w:rFonts w:ascii="Times New Roman" w:hAnsi="Times New Roman"/>
          <w:b/>
          <w:sz w:val="48"/>
          <w:szCs w:val="48"/>
        </w:rPr>
        <w:t xml:space="preserve">УП </w:t>
      </w:r>
      <w:r w:rsidRPr="009E4933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>«Покровское ЖКХ»</w:t>
      </w:r>
    </w:p>
    <w:p w:rsidR="000C07F7" w:rsidRPr="009E4933" w:rsidRDefault="000C07F7" w:rsidP="000C07F7">
      <w:pPr>
        <w:pStyle w:val="aa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2021 - 2023</w:t>
      </w:r>
      <w:r w:rsidRPr="009E4933">
        <w:rPr>
          <w:rFonts w:ascii="Times New Roman" w:hAnsi="Times New Roman"/>
          <w:b/>
          <w:sz w:val="48"/>
          <w:szCs w:val="48"/>
        </w:rPr>
        <w:t xml:space="preserve"> годы.</w:t>
      </w:r>
    </w:p>
    <w:p w:rsidR="000C07F7" w:rsidRPr="009E4933" w:rsidRDefault="000C07F7" w:rsidP="000C07F7">
      <w:pPr>
        <w:pStyle w:val="aa"/>
        <w:jc w:val="center"/>
        <w:rPr>
          <w:rFonts w:ascii="Times New Roman" w:hAnsi="Times New Roman"/>
          <w:b/>
          <w:sz w:val="48"/>
          <w:szCs w:val="48"/>
        </w:rPr>
      </w:pPr>
    </w:p>
    <w:p w:rsidR="000C07F7" w:rsidRPr="009E4933" w:rsidRDefault="000C07F7" w:rsidP="000C07F7">
      <w:pPr>
        <w:pStyle w:val="aa"/>
        <w:jc w:val="center"/>
        <w:rPr>
          <w:rFonts w:ascii="Times New Roman" w:hAnsi="Times New Roman"/>
          <w:b/>
          <w:sz w:val="48"/>
          <w:szCs w:val="48"/>
        </w:rPr>
      </w:pPr>
      <w:r w:rsidRPr="009E4933">
        <w:rPr>
          <w:rFonts w:ascii="Times New Roman" w:hAnsi="Times New Roman"/>
          <w:b/>
          <w:sz w:val="48"/>
          <w:szCs w:val="48"/>
        </w:rPr>
        <w:t>Водоснабжение.</w:t>
      </w: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</w:p>
    <w:p w:rsidR="000C07F7" w:rsidRDefault="000C07F7" w:rsidP="000C07F7">
      <w:pPr>
        <w:pStyle w:val="aa"/>
        <w:jc w:val="center"/>
      </w:pPr>
      <w:r>
        <w:t>С. Покровка</w:t>
      </w:r>
    </w:p>
    <w:p w:rsidR="000C07F7" w:rsidRDefault="000C07F7" w:rsidP="000C07F7">
      <w:pPr>
        <w:pStyle w:val="aa"/>
        <w:jc w:val="center"/>
      </w:pPr>
      <w:r>
        <w:t>2021 г.</w:t>
      </w:r>
    </w:p>
    <w:p w:rsidR="000C07F7" w:rsidRDefault="000C07F7" w:rsidP="000C07F7">
      <w:pPr>
        <w:jc w:val="center"/>
        <w:rPr>
          <w:sz w:val="28"/>
          <w:szCs w:val="28"/>
        </w:rPr>
      </w:pPr>
    </w:p>
    <w:p w:rsidR="000C07F7" w:rsidRDefault="000C07F7" w:rsidP="000C07F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программы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сведения МУП «Покровское ЖКХ», характеристика проблем, на решение которых направлена Программа</w:t>
      </w:r>
    </w:p>
    <w:p w:rsidR="000C07F7" w:rsidRDefault="000C07F7" w:rsidP="000C07F7">
      <w:pPr>
        <w:pStyle w:val="aa"/>
        <w:numPr>
          <w:ilvl w:val="1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сведения</w:t>
      </w:r>
    </w:p>
    <w:p w:rsidR="000C07F7" w:rsidRDefault="000C07F7" w:rsidP="000C07F7">
      <w:pPr>
        <w:pStyle w:val="aa"/>
        <w:numPr>
          <w:ilvl w:val="1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программы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исполнением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программы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показатели энергосбережения  и повышения энергетической эффективности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энергосбережению и повышению энергетической эффективности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энергетической эффективности объекта</w:t>
      </w:r>
    </w:p>
    <w:p w:rsidR="000C07F7" w:rsidRDefault="000C07F7" w:rsidP="000C07F7">
      <w:pPr>
        <w:pStyle w:val="aa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Риски не реализации программы энергосбережение в сфере водоснабжения</w:t>
      </w: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программы</w:t>
      </w:r>
    </w:p>
    <w:p w:rsidR="000C07F7" w:rsidRDefault="000C07F7" w:rsidP="000C07F7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0C07F7" w:rsidRPr="000865ED" w:rsidTr="000C07F7">
        <w:tc>
          <w:tcPr>
            <w:tcW w:w="3369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02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«Энергосбережение и повышение энергетической эффективности в </w:t>
            </w:r>
            <w:r>
              <w:rPr>
                <w:rFonts w:ascii="Times New Roman" w:hAnsi="Times New Roman"/>
                <w:sz w:val="28"/>
                <w:szCs w:val="28"/>
              </w:rPr>
              <w:t>МУП «Покровское ЖКХ» на 2021-2023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годы. Водоснабжение» (далее программа)</w:t>
            </w:r>
          </w:p>
        </w:tc>
      </w:tr>
      <w:tr w:rsidR="000C07F7" w:rsidRPr="000865ED" w:rsidTr="000C07F7">
        <w:tc>
          <w:tcPr>
            <w:tcW w:w="3369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Основания разработки программы</w:t>
            </w:r>
          </w:p>
        </w:tc>
        <w:tc>
          <w:tcPr>
            <w:tcW w:w="6202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-Федеральный закон Российской Федерации от 23.11.2009 года № 261- 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-Постановление Правительства Российской Федерации от 15 мая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865ED">
                <w:rPr>
                  <w:rFonts w:ascii="Times New Roman" w:hAnsi="Times New Roman"/>
                  <w:sz w:val="28"/>
                  <w:szCs w:val="28"/>
                </w:rPr>
                <w:t>2010 г</w:t>
              </w:r>
            </w:smartTag>
            <w:r w:rsidRPr="000865ED">
              <w:rPr>
                <w:rFonts w:ascii="Times New Roman" w:hAnsi="Times New Roman"/>
                <w:sz w:val="28"/>
                <w:szCs w:val="28"/>
              </w:rPr>
              <w:t xml:space="preserve">. № 340 «О порядке установления требований к программам в области энергосбережения и повышения энергоэффективности организаций, осуществляющих регулируемые виды деятельности» </w:t>
            </w:r>
          </w:p>
          <w:p w:rsidR="000C07F7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- Приказ  от 19.03.2015 № 39-В Департамента по тарифам Новосибирской области</w:t>
            </w:r>
          </w:p>
          <w:p w:rsidR="000C07F7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-Приказ Минэкономразвития России от 15июля 2020г.№425утверждены методические рекомендации по определению целевого уровня снижения потребления государственными(муниципальными )учреждениями суммарного объема потребляемых ими энергетических ресурсов и воды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-Постановлением Правительства Российской Федерации от 07.10.2019г.№1289 в ред.ПП РФ от23.06.2020г.№914 установлены Требования к снижению государственными(муниципальными) учреждениями объема потребляемых энергоресурсов. Требования установлены на 3-хлетний период 2021-2023г.г.</w:t>
            </w:r>
          </w:p>
        </w:tc>
      </w:tr>
      <w:tr w:rsidR="000C07F7" w:rsidRPr="000865ED" w:rsidTr="000C07F7">
        <w:tc>
          <w:tcPr>
            <w:tcW w:w="3369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202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«Покровское ЖКХ»</w:t>
            </w:r>
          </w:p>
        </w:tc>
      </w:tr>
      <w:tr w:rsidR="000C07F7" w:rsidRPr="000865ED" w:rsidTr="000C07F7">
        <w:tc>
          <w:tcPr>
            <w:tcW w:w="3369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6202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«Покровское  ЖКХ»</w:t>
            </w:r>
          </w:p>
        </w:tc>
      </w:tr>
      <w:tr w:rsidR="000C07F7" w:rsidRPr="000865ED" w:rsidTr="000C07F7">
        <w:tc>
          <w:tcPr>
            <w:tcW w:w="3369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202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Цель программы – повышение энергетической эффективности при передачи и потреблении </w:t>
            </w:r>
            <w:r w:rsidRPr="000865ED">
              <w:rPr>
                <w:rFonts w:ascii="Times New Roman" w:hAnsi="Times New Roman"/>
                <w:sz w:val="28"/>
                <w:szCs w:val="28"/>
              </w:rPr>
              <w:lastRenderedPageBreak/>
              <w:t>энергетических ресурсов, снижение финансовых расходов организации.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– повышение энергоэфф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>ективности систем водоснабжения;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- проведение энергетических обследований;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- совершенствование системы учёта потребляемых энергетических ресурсов;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- внедрение энергоэффективности устройств (оборудования и технологий) в </w:t>
            </w:r>
            <w:r>
              <w:rPr>
                <w:rFonts w:ascii="Times New Roman" w:hAnsi="Times New Roman"/>
                <w:sz w:val="28"/>
                <w:szCs w:val="28"/>
              </w:rPr>
              <w:t>МУП « Покровское ЖКХ»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- повышение уровня компетенции работников </w:t>
            </w:r>
            <w:r>
              <w:rPr>
                <w:rFonts w:ascii="Times New Roman" w:hAnsi="Times New Roman"/>
                <w:sz w:val="28"/>
                <w:szCs w:val="28"/>
              </w:rPr>
              <w:t>МУП « Покровское ЖКХ»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в вопросах эффективного использования энергетических ресурсов.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3369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202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0C07F7" w:rsidRPr="000865ED" w:rsidTr="000C07F7">
        <w:tc>
          <w:tcPr>
            <w:tcW w:w="3369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6202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Общий объём необходимых финансовых средств для реализации программы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год: 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год:  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год:  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Объём финансирования подлежит ежегодной корректировке.</w:t>
            </w:r>
          </w:p>
        </w:tc>
      </w:tr>
      <w:tr w:rsidR="000C07F7" w:rsidRPr="000865ED" w:rsidTr="000C07F7">
        <w:tc>
          <w:tcPr>
            <w:tcW w:w="3369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программы </w:t>
            </w:r>
          </w:p>
        </w:tc>
        <w:tc>
          <w:tcPr>
            <w:tcW w:w="6202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- Экономия потребления воды для собственных нужд организации;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- Экономия электрической энергии;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- Сокращение потерь при передачи ресурсов;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- Повышение заинтересованности в энергосбережении</w:t>
            </w:r>
          </w:p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07F7" w:rsidRDefault="000C07F7" w:rsidP="000C07F7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940490">
        <w:rPr>
          <w:rFonts w:ascii="Times New Roman" w:hAnsi="Times New Roman"/>
          <w:b/>
          <w:sz w:val="28"/>
          <w:szCs w:val="28"/>
        </w:rPr>
        <w:t>2. Общие положения</w:t>
      </w:r>
    </w:p>
    <w:p w:rsidR="000C07F7" w:rsidRDefault="000C07F7" w:rsidP="000C07F7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Программа энергосбережение и повышение энергетической эффективности в МУП «Покровское ЖКХ» на 2021-2023 г. Водоснабжение (далее – Программа) – разработана в соответствии с Федеральным законом Российской Федерации от 23.11.2009 г. № 261 –ФЗ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 Правительства Российской Федерации от 15 мая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>. № 340 «О порядке установления требований к программам в области энергосбережения и повышения энергоэффективности организаций, осуществляющих регулируемые виды деятельности», Приказ  от 19.03.2015 № 39-В Департамента по тарифам Новосибирской области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 Программа устанавливает цели и задачи повышения энергетической эффективности при  передаче и потреблении энергетических ресурсов, снижение финансовых расходов организации;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 программе определяются технические и технико-экономические мероприятия, необходимые для её реализации, устанавливаются источники и механизмы финансирования. Реализация Программы позволит снизить потребление энергетических ресурсов.</w:t>
      </w:r>
    </w:p>
    <w:p w:rsidR="000C07F7" w:rsidRDefault="000C07F7" w:rsidP="000C07F7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1233E">
        <w:rPr>
          <w:rFonts w:ascii="Times New Roman" w:hAnsi="Times New Roman"/>
          <w:b/>
          <w:sz w:val="28"/>
          <w:szCs w:val="28"/>
        </w:rPr>
        <w:t xml:space="preserve">3. Основные сведения </w:t>
      </w:r>
      <w:r>
        <w:rPr>
          <w:rFonts w:ascii="Times New Roman" w:hAnsi="Times New Roman"/>
          <w:b/>
          <w:sz w:val="28"/>
          <w:szCs w:val="28"/>
        </w:rPr>
        <w:t xml:space="preserve">МУП « Покровское </w:t>
      </w:r>
      <w:r w:rsidRPr="0041233E">
        <w:rPr>
          <w:rFonts w:ascii="Times New Roman" w:hAnsi="Times New Roman"/>
          <w:b/>
          <w:sz w:val="28"/>
          <w:szCs w:val="28"/>
        </w:rPr>
        <w:t xml:space="preserve"> ЖКХ</w:t>
      </w:r>
      <w:r>
        <w:rPr>
          <w:rFonts w:ascii="Times New Roman" w:hAnsi="Times New Roman"/>
          <w:b/>
          <w:sz w:val="28"/>
          <w:szCs w:val="28"/>
        </w:rPr>
        <w:t xml:space="preserve"> »</w:t>
      </w:r>
      <w:r w:rsidRPr="0041233E">
        <w:rPr>
          <w:rFonts w:ascii="Times New Roman" w:hAnsi="Times New Roman"/>
          <w:b/>
          <w:sz w:val="28"/>
          <w:szCs w:val="28"/>
        </w:rPr>
        <w:t>, характеристика проблемы, на решение которой направлена Программа</w:t>
      </w:r>
    </w:p>
    <w:p w:rsidR="000C07F7" w:rsidRDefault="000C07F7" w:rsidP="000C07F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Pr="0041233E" w:rsidRDefault="000C07F7" w:rsidP="000C07F7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1233E">
        <w:rPr>
          <w:rFonts w:ascii="Times New Roman" w:hAnsi="Times New Roman"/>
          <w:b/>
          <w:sz w:val="28"/>
          <w:szCs w:val="28"/>
        </w:rPr>
        <w:t>3.1. Основные сведения</w:t>
      </w: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МУП «Покровское ЖКХ» основано в 2008 году на территории МО Покровского сельсовета Чановского района Новосибирской области.       МУП 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Покровское ЖКХ» является единственным поставщиком –холодной воды.</w:t>
      </w: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1233E">
        <w:rPr>
          <w:rFonts w:ascii="Times New Roman" w:hAnsi="Times New Roman"/>
          <w:b/>
          <w:sz w:val="28"/>
          <w:szCs w:val="28"/>
        </w:rPr>
        <w:t xml:space="preserve">3.2.Направление программы </w:t>
      </w:r>
    </w:p>
    <w:p w:rsidR="000C07F7" w:rsidRDefault="000C07F7" w:rsidP="000C07F7">
      <w:pPr>
        <w:pStyle w:val="aa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Вопросы рационального использования ресурсов и энергосбережения приобретают все большую актуальность в современном мире. Экономия топливно-энергетических ресурсов, внедрение энергоэффективных технологий и материалов являются приоритетными направлениями в развитии как российской, так и мировой экономики.  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Основа развития любого государства – его энергетическая безопасность. Соответственно, повышение энергоэффективности, реализация мероприятий в области энергосбережения – одна из гарантий такой безопасности, и как следствие, важнейший ресурс ускорения экономического роста.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Эффективное использование энергетических ресурсов, энергии и энергоносителей, сокращение тепловых потерь в процессе функционирования в жилом и социальном секторе – вопросы, представляющие собой сегодня глобальную проблему.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Внедрение современных энергосберегающих технологий равносильно производству энергоресурсов и зачастую именно представляет собой более рентабельный и экологически ответственный способ обеспечения растущего спроса на энергию.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Именно для этих целей Федеральным законом Российской Федерации от 23.11.2009 г. № 261 – ФЗ  «Об энергосбережении и повышении энергетической эффективности и о внесении изменений в отдельные законодательные акты Российской Федерации» предусмотрены меры по </w:t>
      </w:r>
      <w:r>
        <w:rPr>
          <w:rFonts w:ascii="Times New Roman" w:hAnsi="Times New Roman"/>
          <w:sz w:val="28"/>
          <w:szCs w:val="28"/>
        </w:rPr>
        <w:lastRenderedPageBreak/>
        <w:t>стимулированию повышения эффективности использования энергоресурсов во всех субъектах Российской Федерации.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8462D">
        <w:rPr>
          <w:rFonts w:ascii="Times New Roman" w:hAnsi="Times New Roman"/>
          <w:b/>
          <w:sz w:val="28"/>
          <w:szCs w:val="28"/>
        </w:rPr>
        <w:t>4. Механизм реализации</w:t>
      </w:r>
    </w:p>
    <w:p w:rsidR="000C07F7" w:rsidRDefault="000C07F7" w:rsidP="000C07F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Механизм реализации Программы включает:</w:t>
      </w:r>
    </w:p>
    <w:p w:rsidR="000C07F7" w:rsidRDefault="000C07F7" w:rsidP="000C07F7">
      <w:pPr>
        <w:pStyle w:val="aa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Ежегодную подготовку отчёта о ходе реализации Программы и обсуждения достигнутых результатов</w:t>
      </w:r>
    </w:p>
    <w:p w:rsidR="000C07F7" w:rsidRDefault="000C07F7" w:rsidP="000C07F7">
      <w:pPr>
        <w:pStyle w:val="aa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Корректировку Программы.</w:t>
      </w:r>
    </w:p>
    <w:p w:rsidR="000C07F7" w:rsidRDefault="000C07F7" w:rsidP="000C07F7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Корректировка Программы включает в себя:</w:t>
      </w:r>
    </w:p>
    <w:p w:rsidR="000C07F7" w:rsidRDefault="000C07F7" w:rsidP="000C07F7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Внесение изменений и дополнений в перечень программных мероприятий.</w:t>
      </w:r>
    </w:p>
    <w:p w:rsidR="000C07F7" w:rsidRDefault="000C07F7" w:rsidP="000C07F7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Корректировка Программы осуществляется</w:t>
      </w:r>
    </w:p>
    <w:p w:rsidR="000C07F7" w:rsidRDefault="000C07F7" w:rsidP="000C07F7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Программе в целом – на основании новых мероприятий по энергосбережению, разработка и принятие других программ, как районных, так и областных.</w:t>
      </w:r>
    </w:p>
    <w:p w:rsidR="000C07F7" w:rsidRDefault="000C07F7" w:rsidP="000C07F7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Перераспределение средств в пределах одного раздела  в текущем финансовом году и внесение изменений в перечень программных мероприятий, реализация которых не требует средств местного бюджета.</w:t>
      </w:r>
    </w:p>
    <w:p w:rsidR="000C07F7" w:rsidRDefault="000C07F7" w:rsidP="000C07F7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D1E66">
        <w:rPr>
          <w:rFonts w:ascii="Times New Roman" w:hAnsi="Times New Roman"/>
          <w:b/>
          <w:sz w:val="28"/>
          <w:szCs w:val="28"/>
        </w:rPr>
        <w:t>5. Контроль над исполнением Программы</w:t>
      </w: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по реализации данной Программы осуществляется директором МУП « Покровское ЖКХ».</w:t>
      </w:r>
    </w:p>
    <w:p w:rsidR="000C07F7" w:rsidRDefault="000C07F7" w:rsidP="000C07F7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Мероприятия Программы</w:t>
      </w: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Водоснабжение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3"/>
        <w:gridCol w:w="6628"/>
      </w:tblGrid>
      <w:tr w:rsidR="000C07F7" w:rsidRPr="000865ED" w:rsidTr="000C07F7">
        <w:tc>
          <w:tcPr>
            <w:tcW w:w="2223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8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План мероприятий</w:t>
            </w:r>
          </w:p>
        </w:tc>
      </w:tr>
      <w:tr w:rsidR="000C07F7" w:rsidRPr="000865ED" w:rsidTr="000C07F7">
        <w:tc>
          <w:tcPr>
            <w:tcW w:w="2223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0C07F7" w:rsidRPr="000865ED" w:rsidTr="000C07F7">
        <w:tc>
          <w:tcPr>
            <w:tcW w:w="2223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8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Частичная замена трубопровода </w:t>
            </w:r>
          </w:p>
        </w:tc>
      </w:tr>
      <w:tr w:rsidR="000C07F7" w:rsidRPr="000865ED" w:rsidTr="000C07F7">
        <w:tc>
          <w:tcPr>
            <w:tcW w:w="2223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0C07F7" w:rsidRPr="000865ED" w:rsidTr="000C07F7">
        <w:tc>
          <w:tcPr>
            <w:tcW w:w="2223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8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Частичная замена трубопровода </w:t>
            </w:r>
          </w:p>
        </w:tc>
      </w:tr>
      <w:tr w:rsidR="000C07F7" w:rsidRPr="000865ED" w:rsidTr="000C07F7">
        <w:tc>
          <w:tcPr>
            <w:tcW w:w="2223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0C07F7" w:rsidRPr="000865ED" w:rsidTr="000C07F7">
        <w:tc>
          <w:tcPr>
            <w:tcW w:w="2223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8" w:type="dxa"/>
          </w:tcPr>
          <w:p w:rsidR="000C07F7" w:rsidRPr="000865ED" w:rsidRDefault="000C07F7" w:rsidP="000C07F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Частичная замена трубопровода </w:t>
            </w:r>
          </w:p>
        </w:tc>
      </w:tr>
    </w:tbl>
    <w:p w:rsidR="000C07F7" w:rsidRDefault="000C07F7" w:rsidP="000C07F7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Целевые показатели энергосбережения и повышения энергетической эффективности</w:t>
      </w:r>
    </w:p>
    <w:p w:rsidR="000C07F7" w:rsidRDefault="000C07F7" w:rsidP="000C07F7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"/>
        <w:gridCol w:w="4536"/>
        <w:gridCol w:w="1418"/>
        <w:gridCol w:w="1276"/>
        <w:gridCol w:w="1275"/>
      </w:tblGrid>
      <w:tr w:rsidR="000C07F7" w:rsidRPr="000865ED" w:rsidTr="000C07F7">
        <w:trPr>
          <w:trHeight w:val="315"/>
        </w:trPr>
        <w:tc>
          <w:tcPr>
            <w:tcW w:w="522" w:type="dxa"/>
            <w:vMerge w:val="restart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65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536" w:type="dxa"/>
            <w:vMerge w:val="restart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65ED">
              <w:rPr>
                <w:rFonts w:ascii="Times New Roman" w:hAnsi="Times New Roman"/>
                <w:b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3969" w:type="dxa"/>
            <w:gridSpan w:val="3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65ED">
              <w:rPr>
                <w:rFonts w:ascii="Times New Roman" w:hAnsi="Times New Roman"/>
                <w:b/>
                <w:sz w:val="28"/>
                <w:szCs w:val="28"/>
              </w:rPr>
              <w:t>Величина показателя</w:t>
            </w:r>
          </w:p>
        </w:tc>
      </w:tr>
      <w:tr w:rsidR="000C07F7" w:rsidRPr="000865ED" w:rsidTr="000C07F7">
        <w:trPr>
          <w:trHeight w:val="330"/>
        </w:trPr>
        <w:tc>
          <w:tcPr>
            <w:tcW w:w="522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0C07F7" w:rsidRPr="000865ED" w:rsidTr="000C07F7">
        <w:tc>
          <w:tcPr>
            <w:tcW w:w="522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5ED">
              <w:rPr>
                <w:rFonts w:ascii="Times New Roman" w:hAnsi="Times New Roman"/>
                <w:sz w:val="20"/>
                <w:szCs w:val="20"/>
              </w:rPr>
              <w:t>Сокращение объёмов электрической энергии, используемой при подаче и транспортировке воды</w:t>
            </w: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0,5%*</w:t>
            </w: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0,5%*</w:t>
            </w: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0,5%*</w:t>
            </w:r>
          </w:p>
        </w:tc>
      </w:tr>
      <w:tr w:rsidR="000C07F7" w:rsidRPr="000865ED" w:rsidTr="000C07F7">
        <w:tc>
          <w:tcPr>
            <w:tcW w:w="522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5ED">
              <w:rPr>
                <w:rFonts w:ascii="Times New Roman" w:hAnsi="Times New Roman"/>
                <w:sz w:val="20"/>
                <w:szCs w:val="20"/>
              </w:rPr>
              <w:t>Сокращение объёмов электрической энергии используемой для целей отопления при добычи воды</w:t>
            </w: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</w:t>
            </w: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</w:t>
            </w: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</w:t>
            </w:r>
          </w:p>
        </w:tc>
      </w:tr>
      <w:tr w:rsidR="000C07F7" w:rsidRPr="000865ED" w:rsidTr="000C07F7">
        <w:tc>
          <w:tcPr>
            <w:tcW w:w="522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5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5ED">
              <w:rPr>
                <w:rFonts w:ascii="Times New Roman" w:hAnsi="Times New Roman"/>
                <w:sz w:val="20"/>
                <w:szCs w:val="20"/>
              </w:rPr>
              <w:t>Сокращение потерь воды при её транспортировке</w:t>
            </w: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0,5%***</w:t>
            </w: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0,5%***</w:t>
            </w: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0,5%***</w:t>
            </w:r>
          </w:p>
        </w:tc>
      </w:tr>
      <w:tr w:rsidR="000C07F7" w:rsidRPr="000865ED" w:rsidTr="000C07F7">
        <w:tc>
          <w:tcPr>
            <w:tcW w:w="522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5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5ED">
              <w:rPr>
                <w:rFonts w:ascii="Times New Roman" w:hAnsi="Times New Roman"/>
                <w:sz w:val="20"/>
                <w:szCs w:val="20"/>
              </w:rPr>
              <w:t>Оснащение приборами учёта в части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865ED">
              <w:rPr>
                <w:rFonts w:ascii="Times New Roman" w:hAnsi="Times New Roman"/>
                <w:sz w:val="20"/>
                <w:szCs w:val="20"/>
              </w:rPr>
              <w:t xml:space="preserve">сурсоснабжаемой деятельности и собственного потребления </w:t>
            </w: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</w:t>
            </w: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</w:t>
            </w: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</w:t>
            </w:r>
          </w:p>
        </w:tc>
      </w:tr>
      <w:tr w:rsidR="000C07F7" w:rsidRPr="000865ED" w:rsidTr="000C07F7">
        <w:tc>
          <w:tcPr>
            <w:tcW w:w="522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5ED">
              <w:rPr>
                <w:rFonts w:ascii="Times New Roman" w:hAnsi="Times New Roman"/>
                <w:sz w:val="20"/>
                <w:szCs w:val="20"/>
              </w:rPr>
              <w:t xml:space="preserve"> Снижение расхода энергоресурсов на собственные нужды организации в зданиях, строениях, сооружениях, эксплуатируемых регулируемой организацией в рамках осуществления деятельности в сфере водоснабжения и водоотведения </w:t>
            </w: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07F7" w:rsidRPr="000865ED" w:rsidTr="000C07F7">
        <w:tc>
          <w:tcPr>
            <w:tcW w:w="522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5.1.</w:t>
            </w:r>
          </w:p>
        </w:tc>
        <w:tc>
          <w:tcPr>
            <w:tcW w:w="453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электроэнергия</w:t>
            </w: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0%****</w:t>
            </w: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0%****</w:t>
            </w: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0%****</w:t>
            </w:r>
          </w:p>
        </w:tc>
      </w:tr>
      <w:tr w:rsidR="000C07F7" w:rsidRPr="000865ED" w:rsidTr="000C07F7">
        <w:tc>
          <w:tcPr>
            <w:tcW w:w="522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5.2.</w:t>
            </w:r>
          </w:p>
        </w:tc>
        <w:tc>
          <w:tcPr>
            <w:tcW w:w="453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Тепловая энергия</w:t>
            </w: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0,5%%*****</w:t>
            </w: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0,5%*****</w:t>
            </w: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0,5%*****</w:t>
            </w:r>
          </w:p>
        </w:tc>
      </w:tr>
      <w:tr w:rsidR="000C07F7" w:rsidRPr="000865ED" w:rsidTr="000C07F7">
        <w:tc>
          <w:tcPr>
            <w:tcW w:w="522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5.3.</w:t>
            </w:r>
          </w:p>
        </w:tc>
        <w:tc>
          <w:tcPr>
            <w:tcW w:w="453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Холодная вода</w:t>
            </w:r>
          </w:p>
        </w:tc>
        <w:tc>
          <w:tcPr>
            <w:tcW w:w="1418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0%******</w:t>
            </w:r>
          </w:p>
        </w:tc>
        <w:tc>
          <w:tcPr>
            <w:tcW w:w="127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0%******</w:t>
            </w:r>
          </w:p>
        </w:tc>
        <w:tc>
          <w:tcPr>
            <w:tcW w:w="1275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ED">
              <w:rPr>
                <w:rFonts w:ascii="Times New Roman" w:hAnsi="Times New Roman"/>
                <w:b/>
                <w:sz w:val="20"/>
                <w:szCs w:val="20"/>
              </w:rPr>
              <w:t>0%******</w:t>
            </w:r>
          </w:p>
        </w:tc>
      </w:tr>
    </w:tbl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  <w:r w:rsidRPr="00E8588A">
        <w:rPr>
          <w:rFonts w:ascii="Times New Roman" w:hAnsi="Times New Roman"/>
          <w:sz w:val="20"/>
          <w:szCs w:val="20"/>
        </w:rPr>
        <w:t>* Показатель может меняться в сторону уменьшения или в сторону увеличения от исходных данных. Данный факт будет на прямую зависеть от фактического потребления воды населением (организациями)</w:t>
      </w: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электрическая энергия не используется для целей отопления при добычи воды</w:t>
      </w: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показатель может меняться в сторону уменьшения и (или) увеличения от исходных данных. Данный факт будет на прямую зависеть от количества аварий, своевременного устранения аварий на трассе.</w:t>
      </w: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****Оснащение приборами учёта не планируется так как население пользуется водой из водоразборных колонок, и не планируют заводить воду в дома (квартиры) считая что это дорого.</w:t>
      </w: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***** электрическая энергия не используется на собственные нужды для целей освещения скважины, освещение естественное (солнце)</w:t>
      </w: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****** тепловая энергия используется на собственные нужды для обогрева скважины.</w:t>
      </w: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******* холодная вода не используется на собственные нужды в рамках осуществления деятельности в сфере водоснабжения</w:t>
      </w:r>
    </w:p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</w:p>
    <w:p w:rsidR="000C07F7" w:rsidRDefault="000C07F7" w:rsidP="000C07F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3407D">
        <w:rPr>
          <w:rFonts w:ascii="Times New Roman" w:hAnsi="Times New Roman"/>
          <w:b/>
          <w:sz w:val="28"/>
          <w:szCs w:val="28"/>
        </w:rPr>
        <w:t>8. Мероприятия по энергосбережени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C3407D">
        <w:rPr>
          <w:rFonts w:ascii="Times New Roman" w:hAnsi="Times New Roman"/>
          <w:b/>
          <w:sz w:val="28"/>
          <w:szCs w:val="28"/>
        </w:rPr>
        <w:t xml:space="preserve"> и повышению энергетической эффективности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996"/>
        <w:gridCol w:w="3191"/>
      </w:tblGrid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Организационные мероприятия по энергосбережению и повышению энергетической эффективности</w:t>
            </w:r>
          </w:p>
        </w:tc>
        <w:tc>
          <w:tcPr>
            <w:tcW w:w="3191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Проведение обследований сетей водоснабжения</w:t>
            </w:r>
          </w:p>
        </w:tc>
        <w:tc>
          <w:tcPr>
            <w:tcW w:w="3191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1 раз в 5 лет (ориентировочно август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Анализ качества предоставления услуг водоснабжения</w:t>
            </w:r>
          </w:p>
        </w:tc>
        <w:tc>
          <w:tcPr>
            <w:tcW w:w="3191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Бак. анализ и </w:t>
            </w: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хим. анализ 1 раз в год</w:t>
            </w: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Оценка аварийности в сетях водоснабжения</w:t>
            </w:r>
          </w:p>
        </w:tc>
        <w:tc>
          <w:tcPr>
            <w:tcW w:w="3191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Оценка воды при транспортировке</w:t>
            </w:r>
          </w:p>
        </w:tc>
        <w:tc>
          <w:tcPr>
            <w:tcW w:w="3191" w:type="dxa"/>
            <w:vMerge w:val="restart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Оценка пропускной способности сетей водоснабжения</w:t>
            </w:r>
          </w:p>
        </w:tc>
        <w:tc>
          <w:tcPr>
            <w:tcW w:w="3191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Мероприятия по модернизации, оборудования, используемого в сфере водоснабжения, внедрение инновационных, энергосберегающих решений и технологий </w:t>
            </w:r>
          </w:p>
        </w:tc>
        <w:tc>
          <w:tcPr>
            <w:tcW w:w="3191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 Мероприятия по сокращению объёмов электрической энергии, используемой при добычи и транспортировке воды</w:t>
            </w:r>
          </w:p>
        </w:tc>
        <w:tc>
          <w:tcPr>
            <w:tcW w:w="3191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Мероприятия по сокращению объёмов электрической энергии, используемой для  целей отопления при добычи воды</w:t>
            </w:r>
          </w:p>
        </w:tc>
        <w:tc>
          <w:tcPr>
            <w:tcW w:w="3191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сокращ</w:t>
            </w:r>
            <w:r w:rsidRPr="000865ED">
              <w:rPr>
                <w:rFonts w:ascii="Times New Roman" w:hAnsi="Times New Roman"/>
                <w:sz w:val="28"/>
                <w:szCs w:val="28"/>
              </w:rPr>
              <w:t xml:space="preserve">ению потерь воды при её транспортировки </w:t>
            </w:r>
          </w:p>
        </w:tc>
        <w:tc>
          <w:tcPr>
            <w:tcW w:w="3191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 xml:space="preserve">Мероприятия по снижению расходов энергоресурсов на собственные нужды организации в зданиях, строениях, сооружениях, эксплуатируемых регулируемой организацией в рамках осуществления деятельности в сфере водоснабжения </w:t>
            </w:r>
          </w:p>
        </w:tc>
        <w:tc>
          <w:tcPr>
            <w:tcW w:w="3191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Мероприятия направленные на организацию учёта воды при её производстве и транспортировке до потребителя</w:t>
            </w:r>
          </w:p>
        </w:tc>
        <w:tc>
          <w:tcPr>
            <w:tcW w:w="3191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Мероприятия по снижению аварийности в системах водоснабжения</w:t>
            </w:r>
          </w:p>
        </w:tc>
        <w:tc>
          <w:tcPr>
            <w:tcW w:w="3191" w:type="dxa"/>
            <w:vMerge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7" w:rsidRPr="000865ED" w:rsidTr="000C07F7">
        <w:tc>
          <w:tcPr>
            <w:tcW w:w="1384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96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Прочие мероприятия</w:t>
            </w:r>
          </w:p>
        </w:tc>
        <w:tc>
          <w:tcPr>
            <w:tcW w:w="3191" w:type="dxa"/>
          </w:tcPr>
          <w:p w:rsidR="000C07F7" w:rsidRPr="000865ED" w:rsidRDefault="000C07F7" w:rsidP="000C07F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5ED">
              <w:rPr>
                <w:rFonts w:ascii="Times New Roman" w:hAnsi="Times New Roman"/>
                <w:sz w:val="28"/>
                <w:szCs w:val="28"/>
              </w:rPr>
              <w:t>На усмотрения директора, в связи с возникшей производственной необходимостью</w:t>
            </w:r>
          </w:p>
        </w:tc>
      </w:tr>
    </w:tbl>
    <w:p w:rsidR="000C07F7" w:rsidRDefault="000C07F7" w:rsidP="000C07F7">
      <w:pPr>
        <w:pStyle w:val="aa"/>
        <w:rPr>
          <w:rFonts w:ascii="Times New Roman" w:hAnsi="Times New Roman"/>
          <w:sz w:val="20"/>
          <w:szCs w:val="20"/>
        </w:rPr>
      </w:pPr>
      <w:r w:rsidRPr="000D250C"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сроки по всем выше перечисленным мероприятиям могут, меняться в зависимости от необходимости производственного процесса в сфере водоснабжения, а так же от финансовых возможностей организации.</w:t>
      </w: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Показатели энергетической эффективности объекта</w:t>
      </w:r>
    </w:p>
    <w:p w:rsidR="000C07F7" w:rsidRDefault="000C07F7" w:rsidP="000C07F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2021-2023гг модернизация, создание объектов в сфере водоснабжения не планируется в связи с тяжёлым финансовым положением.</w:t>
      </w:r>
    </w:p>
    <w:p w:rsidR="000C07F7" w:rsidRDefault="000C07F7" w:rsidP="000C07F7">
      <w:pPr>
        <w:pStyle w:val="aa"/>
        <w:rPr>
          <w:rFonts w:ascii="Times New Roman" w:hAnsi="Times New Roman"/>
          <w:sz w:val="28"/>
          <w:szCs w:val="28"/>
        </w:rPr>
      </w:pPr>
    </w:p>
    <w:p w:rsidR="000C07F7" w:rsidRDefault="000C07F7" w:rsidP="000C07F7">
      <w:pPr>
        <w:pStyle w:val="aa"/>
        <w:numPr>
          <w:ilvl w:val="0"/>
          <w:numId w:val="29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Риск не реализации программы энергосбережения в сфере водоснабжения </w:t>
      </w:r>
    </w:p>
    <w:p w:rsidR="000C07F7" w:rsidRDefault="000C07F7" w:rsidP="000C07F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C07F7" w:rsidRDefault="000C07F7" w:rsidP="000C07F7">
      <w:pPr>
        <w:pStyle w:val="aa"/>
        <w:ind w:firstLine="360"/>
        <w:rPr>
          <w:rFonts w:ascii="Times New Roman" w:hAnsi="Times New Roman"/>
          <w:sz w:val="28"/>
          <w:szCs w:val="28"/>
        </w:rPr>
      </w:pPr>
      <w:r w:rsidRPr="00B81E32">
        <w:rPr>
          <w:rFonts w:ascii="Times New Roman" w:hAnsi="Times New Roman"/>
          <w:sz w:val="28"/>
          <w:szCs w:val="28"/>
        </w:rPr>
        <w:lastRenderedPageBreak/>
        <w:t>Программа энергосбережения в сфере водоснабжения</w:t>
      </w:r>
      <w:r>
        <w:rPr>
          <w:rFonts w:ascii="Times New Roman" w:hAnsi="Times New Roman"/>
          <w:sz w:val="28"/>
          <w:szCs w:val="28"/>
        </w:rPr>
        <w:t xml:space="preserve"> содержит потенциальные риски.</w:t>
      </w:r>
    </w:p>
    <w:p w:rsidR="000C07F7" w:rsidRDefault="000C07F7" w:rsidP="000C07F7">
      <w:pPr>
        <w:pStyle w:val="aa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обуславливающие возникновение рисков:</w:t>
      </w:r>
    </w:p>
    <w:p w:rsidR="000C07F7" w:rsidRDefault="000C07F7" w:rsidP="000C07F7">
      <w:pPr>
        <w:pStyle w:val="a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B81E32">
        <w:rPr>
          <w:rFonts w:ascii="Times New Roman" w:hAnsi="Times New Roman"/>
          <w:sz w:val="28"/>
          <w:szCs w:val="28"/>
        </w:rPr>
        <w:t xml:space="preserve">Выполнение программы </w:t>
      </w:r>
      <w:r>
        <w:rPr>
          <w:rFonts w:ascii="Times New Roman" w:hAnsi="Times New Roman"/>
          <w:sz w:val="28"/>
          <w:szCs w:val="28"/>
        </w:rPr>
        <w:t>энергосбережения не в полном объёме;</w:t>
      </w:r>
    </w:p>
    <w:p w:rsidR="000C07F7" w:rsidRDefault="000C07F7" w:rsidP="000C07F7">
      <w:pPr>
        <w:pStyle w:val="a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сроков реализации мероприятий;</w:t>
      </w:r>
    </w:p>
    <w:p w:rsidR="000C07F7" w:rsidRDefault="000C07F7" w:rsidP="000C07F7">
      <w:pPr>
        <w:pStyle w:val="a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Недостаточное финансовое обеспечения.</w:t>
      </w:r>
    </w:p>
    <w:p w:rsidR="000C07F7" w:rsidRDefault="000C07F7" w:rsidP="000C07F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трёх выше перечисленных факторов риска наиболее реальным представляется недостаточное финансовое обеспечение. Именно недостаточное или несвоевременное финансирование  содержит угрозу срыва программы энергосбережение в сфере водоснабжения.</w:t>
      </w:r>
    </w:p>
    <w:p w:rsidR="000C07F7" w:rsidRPr="00B81E32" w:rsidRDefault="000C07F7" w:rsidP="000C07F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Снизить данный риск возможно при условии своевременного обеспечения в полном объёме финансовых потребностей на реализацию программы энергосбережения в сфере водоснабжения. </w:t>
      </w:r>
    </w:p>
    <w:p w:rsidR="000C07F7" w:rsidRPr="00113253" w:rsidRDefault="000C07F7" w:rsidP="000C07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ПОКРОВСКОГО СЕЛЬСОВЕТА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ЧАНОВСКОГО РАЙОНА НОВОСИБИРСКОЙ ОБЛАСТИ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F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29.01.2021 №4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О внесение изменений в постановление администрации Покровского сельсовета Чановского района Новосибирской области от  29.12.2020 № 58 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«Об утверждении плана правотворческой деятельности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администрации Покровского сельсовета Чановского района Новосибирской области на 2021 год»</w:t>
      </w:r>
    </w:p>
    <w:p w:rsidR="000C07F7" w:rsidRPr="000C07F7" w:rsidRDefault="000C07F7" w:rsidP="000C07F7">
      <w:pPr>
        <w:pStyle w:val="ConsPlusTitle"/>
        <w:widowControl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C07F7" w:rsidRPr="000C07F7" w:rsidRDefault="000C07F7" w:rsidP="000C07F7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C07F7">
        <w:rPr>
          <w:rFonts w:ascii="Times New Roman" w:hAnsi="Times New Roman" w:cs="Times New Roman"/>
          <w:b w:val="0"/>
          <w:sz w:val="24"/>
          <w:szCs w:val="24"/>
        </w:rPr>
        <w:tab/>
        <w:t xml:space="preserve">В целях рассмотрения вопроса о включении в план правотворческой деятельности администрации Покровского сельсовета Чановского района Новосибирской области на 2021 год предложений прокуратуры Чановского района Новосибирской области, администрация Покровского сельсовета Чановского района Новосибирской области </w:t>
      </w:r>
    </w:p>
    <w:p w:rsidR="000C07F7" w:rsidRPr="000C07F7" w:rsidRDefault="000C07F7" w:rsidP="000C07F7">
      <w:pPr>
        <w:pStyle w:val="ConsPlusTitle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7F7">
        <w:rPr>
          <w:rFonts w:ascii="Times New Roman" w:hAnsi="Times New Roman" w:cs="Times New Roman"/>
          <w:b w:val="0"/>
          <w:sz w:val="24"/>
          <w:szCs w:val="24"/>
        </w:rPr>
        <w:t>ПОСТАНОВЛЯЕТ: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bCs/>
          <w:sz w:val="24"/>
          <w:szCs w:val="24"/>
        </w:rPr>
        <w:t>1</w:t>
      </w:r>
      <w:r w:rsidRPr="000C07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C07F7">
        <w:rPr>
          <w:rFonts w:ascii="Times New Roman" w:hAnsi="Times New Roman" w:cs="Times New Roman"/>
          <w:bCs/>
          <w:sz w:val="24"/>
          <w:szCs w:val="24"/>
        </w:rPr>
        <w:t xml:space="preserve">Внести в постановление администрации Покровского сельсовета Чановского района Новосибирской области от </w:t>
      </w:r>
      <w:r w:rsidRPr="000C07F7">
        <w:rPr>
          <w:rFonts w:ascii="Times New Roman" w:hAnsi="Times New Roman" w:cs="Times New Roman"/>
          <w:sz w:val="24"/>
          <w:szCs w:val="24"/>
        </w:rPr>
        <w:t>29.12.2020 № 58 «Об утверждении плана правотворческой деятельности администрации Покровского сельсовета Чановского района Новосибирской области на 2021 год» следующие изменения:</w:t>
      </w:r>
    </w:p>
    <w:p w:rsidR="000C07F7" w:rsidRPr="000C07F7" w:rsidRDefault="000C07F7" w:rsidP="000C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1.1. Приложение к постановлению изложить в следующей редакции:</w:t>
      </w: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Приложение</w:t>
      </w: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Покровского сельсовета </w:t>
      </w:r>
    </w:p>
    <w:p w:rsidR="000C07F7" w:rsidRPr="000C07F7" w:rsidRDefault="000C07F7" w:rsidP="000C0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Чановского района Новосибирской области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29.01.2021 №4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План правотворческой деятельности администрации</w:t>
      </w:r>
    </w:p>
    <w:p w:rsidR="000C07F7" w:rsidRPr="000C07F7" w:rsidRDefault="000C07F7" w:rsidP="000C0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7F7">
        <w:rPr>
          <w:rFonts w:ascii="Times New Roman" w:hAnsi="Times New Roman" w:cs="Times New Roman"/>
          <w:sz w:val="24"/>
          <w:szCs w:val="24"/>
        </w:rPr>
        <w:t>Покровского сельсовета на 2021 год</w:t>
      </w:r>
    </w:p>
    <w:p w:rsidR="000C07F7" w:rsidRPr="000C07F7" w:rsidRDefault="000C07F7" w:rsidP="000C07F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500"/>
        <w:gridCol w:w="2135"/>
        <w:gridCol w:w="2406"/>
      </w:tblGrid>
      <w:tr w:rsidR="000C07F7" w:rsidRPr="000C07F7" w:rsidTr="000C07F7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Ответственный за мероприятие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сроки рассмотрения вопроса </w:t>
            </w:r>
          </w:p>
        </w:tc>
      </w:tr>
      <w:tr w:rsidR="000C07F7" w:rsidRPr="000C07F7" w:rsidTr="000C07F7">
        <w:tc>
          <w:tcPr>
            <w:tcW w:w="9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Правотворческая деятельность администрации Покровского сельсовета Чановского района Новосибирской области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администрации Покровского сельсовета в соответствии с планом  на 2020 год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администрация Покровского сельсовета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(далее админи-страция)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постановлений и проектов постановлений о внесении изменений в постановления администрации Покровского сельсовета в связи с изменениями федерального законодательства и законодательства Новосибирской области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изменения федерального законодательства и законодательства Новосибирской области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F7" w:rsidRPr="000C07F7" w:rsidRDefault="000C07F7" w:rsidP="000C07F7">
            <w:pPr>
              <w:pStyle w:val="12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муниципальных нормативных правовых актов в сфере предоставления муниципальных услуг направленных на реализацию положений федерального закона  от 18.07.2019 № 184-ФЗ « 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</w:t>
            </w:r>
          </w:p>
          <w:p w:rsidR="000C07F7" w:rsidRPr="000C07F7" w:rsidRDefault="000C07F7" w:rsidP="000C07F7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C07F7">
              <w:rPr>
                <w:rStyle w:val="nobr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 квартал 2021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исполнении бюджета Покровского сельсовета за 2019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финансовым вопросам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I квартал 2021года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по содействию семье и школе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2021 года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недостающих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НПА  в целях реализации </w:t>
            </w:r>
            <w:r w:rsidRPr="000C07F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в целях Ф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</w:t>
            </w:r>
            <w:hyperlink r:id="rId9" w:history="1">
              <w:r w:rsidRPr="000C07F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а от 25 декабря 2008 года N 273-ФЗ «О противодействии коррупции» и внесение изменений в действующие акты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НПА «О внесении изменений и дополнений в Устав поселения»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прогноза социально-экономического развития Покровского сельсовета на 2021 год и плановый период 2022 и 2023годов        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3 квартал 2021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Ознакомление с законодательством Российской Федерации, законодательством Новосибирской области, правотворческой деятельностью Законодательного Собрания Новосибирской области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письмами, обращениями граждан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</w:p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обращения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собраний граждан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мероприятий на территории поселения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публичных слушаний по проектам нормативных правовых актов по вопросам местного значения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Освещение в местном печатном органе  нормативных правовых актов, подлежащих опубликованию, принятых администрацией Покровского сельсовета затрагивающих права, свободы и обязанности граждан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администрации в информационно-телекоммуникационной сети Интернет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Разработка  проекта бюджета сельского поселения на 2021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4 квартал 2021года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населением по соблюдению мер ПБ в быту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администрации,депутаты Совета депутатов (по согласованию)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нормативных актов, </w:t>
            </w: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предусматривающих внесение изменений в действующие акты, в связи с изменениями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мере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необходимости, в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действующего</w:t>
            </w:r>
          </w:p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муниципальных нормативных актов, </w:t>
            </w: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предусматривающих внесение изменений в действующие акты,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связи с Постановлением Правительства РФ от 18.09.2020 № 1492</w:t>
            </w: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7F7" w:rsidRPr="000C07F7" w:rsidTr="000C07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pacing w:after="0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муниципальных нормативных актов, </w:t>
            </w: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предусматривающих внесение изменений в действующие акты, </w:t>
            </w: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в связи с Постановлением Правительства РФ от 29.12.2020 № 2352 в развитие ФЗ от 31.07.2020 № 293-ФЗ утверждены «Правила разработки прогнозных планов (программ) приватизации государственного и муниципального имущества»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необходимости, в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действующего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  <w:p w:rsidR="000C07F7" w:rsidRPr="000C07F7" w:rsidRDefault="000C07F7" w:rsidP="000C07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07F7" w:rsidRDefault="000C07F7" w:rsidP="000C07F7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C07F7" w:rsidRDefault="000C07F7" w:rsidP="000C07F7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2.Опубликовать настоящее постановление в «Информационном бюллетени» Покровского сельсовета.</w:t>
      </w:r>
    </w:p>
    <w:p w:rsidR="000C07F7" w:rsidRDefault="000C07F7" w:rsidP="000C07F7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C07F7" w:rsidRDefault="000C07F7" w:rsidP="000C07F7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Покровского  сельсовета  </w:t>
      </w:r>
    </w:p>
    <w:p w:rsidR="000C07F7" w:rsidRDefault="000C07F7" w:rsidP="000C07F7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Чановского района </w:t>
      </w:r>
    </w:p>
    <w:p w:rsidR="000C07F7" w:rsidRDefault="000C07F7" w:rsidP="000C07F7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                                                 П.В.Семченко</w:t>
      </w:r>
    </w:p>
    <w:p w:rsidR="000C07F7" w:rsidRDefault="000C07F7" w:rsidP="000C07F7"/>
    <w:sectPr w:rsidR="000C07F7" w:rsidSect="00504AC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8CA" w:rsidRDefault="001C38CA" w:rsidP="00C71AD9">
      <w:pPr>
        <w:spacing w:after="0" w:line="240" w:lineRule="auto"/>
      </w:pPr>
      <w:r>
        <w:separator/>
      </w:r>
    </w:p>
  </w:endnote>
  <w:endnote w:type="continuationSeparator" w:id="0">
    <w:p w:rsidR="001C38CA" w:rsidRDefault="001C38CA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8CA" w:rsidRDefault="001C38CA" w:rsidP="00C71AD9">
      <w:pPr>
        <w:spacing w:after="0" w:line="240" w:lineRule="auto"/>
      </w:pPr>
      <w:r>
        <w:separator/>
      </w:r>
    </w:p>
  </w:footnote>
  <w:footnote w:type="continuationSeparator" w:id="0">
    <w:p w:rsidR="001C38CA" w:rsidRDefault="001C38CA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583965"/>
      <w:docPartObj>
        <w:docPartGallery w:val="Page Numbers (Top of Page)"/>
        <w:docPartUnique/>
      </w:docPartObj>
    </w:sdtPr>
    <w:sdtContent>
      <w:p w:rsidR="000C07F7" w:rsidRPr="00C447D7" w:rsidRDefault="000C07F7" w:rsidP="005E027F">
        <w:pPr>
          <w:pStyle w:val="ab"/>
          <w:jc w:val="center"/>
        </w:pPr>
        <w:fldSimple w:instr="PAGE   \* MERGEFORMAT">
          <w:r>
            <w:rPr>
              <w:noProof/>
            </w:rPr>
            <w:t>31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5A8"/>
    <w:multiLevelType w:val="hybridMultilevel"/>
    <w:tmpl w:val="4F98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B7CA5"/>
    <w:multiLevelType w:val="multilevel"/>
    <w:tmpl w:val="AE3E2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08E6111A"/>
    <w:multiLevelType w:val="hybridMultilevel"/>
    <w:tmpl w:val="CC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52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FC458A"/>
    <w:multiLevelType w:val="hybridMultilevel"/>
    <w:tmpl w:val="94806D6A"/>
    <w:lvl w:ilvl="0" w:tplc="4228730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D36C3"/>
    <w:multiLevelType w:val="hybridMultilevel"/>
    <w:tmpl w:val="52029F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AD6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FE7AE1"/>
    <w:multiLevelType w:val="hybridMultilevel"/>
    <w:tmpl w:val="E13A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177811"/>
    <w:multiLevelType w:val="hybridMultilevel"/>
    <w:tmpl w:val="317479A2"/>
    <w:lvl w:ilvl="0" w:tplc="0DE8C1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7DC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7DF1E8A"/>
    <w:multiLevelType w:val="hybridMultilevel"/>
    <w:tmpl w:val="282A1886"/>
    <w:lvl w:ilvl="0" w:tplc="FA2AC45A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0848D4"/>
    <w:multiLevelType w:val="hybridMultilevel"/>
    <w:tmpl w:val="E7A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B3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311218F"/>
    <w:multiLevelType w:val="hybridMultilevel"/>
    <w:tmpl w:val="2CCC0500"/>
    <w:lvl w:ilvl="0" w:tplc="6CDCD31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C437020"/>
    <w:multiLevelType w:val="hybridMultilevel"/>
    <w:tmpl w:val="8A3CB5DC"/>
    <w:lvl w:ilvl="0" w:tplc="690A1B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3146D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18C0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F2BF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B8AE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F07B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3A6E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EA7A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ACBB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0755D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CEA3E91"/>
    <w:multiLevelType w:val="hybridMultilevel"/>
    <w:tmpl w:val="E89E9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177347"/>
    <w:multiLevelType w:val="multilevel"/>
    <w:tmpl w:val="5DA4E08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44540FD"/>
    <w:multiLevelType w:val="hybridMultilevel"/>
    <w:tmpl w:val="070E1EC2"/>
    <w:lvl w:ilvl="0" w:tplc="52DC42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1"/>
  </w:num>
  <w:num w:numId="4">
    <w:abstractNumId w:val="16"/>
  </w:num>
  <w:num w:numId="5">
    <w:abstractNumId w:val="14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3"/>
  </w:num>
  <w:num w:numId="11">
    <w:abstractNumId w:val="4"/>
  </w:num>
  <w:num w:numId="12">
    <w:abstractNumId w:val="20"/>
  </w:num>
  <w:num w:numId="13">
    <w:abstractNumId w:val="8"/>
  </w:num>
  <w:num w:numId="14">
    <w:abstractNumId w:val="24"/>
  </w:num>
  <w:num w:numId="15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</w:num>
  <w:num w:numId="19">
    <w:abstractNumId w:val="21"/>
  </w:num>
  <w:num w:numId="20">
    <w:abstractNumId w:val="17"/>
  </w:num>
  <w:num w:numId="21">
    <w:abstractNumId w:val="12"/>
  </w:num>
  <w:num w:numId="22">
    <w:abstractNumId w:val="19"/>
  </w:num>
  <w:num w:numId="23">
    <w:abstractNumId w:val="6"/>
  </w:num>
  <w:num w:numId="24">
    <w:abstractNumId w:val="9"/>
  </w:num>
  <w:num w:numId="25">
    <w:abstractNumId w:val="1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2"/>
  </w:num>
  <w:num w:numId="29">
    <w:abstractNumId w:val="1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A07"/>
    <w:rsid w:val="00095895"/>
    <w:rsid w:val="000C07F7"/>
    <w:rsid w:val="00151A22"/>
    <w:rsid w:val="0016446D"/>
    <w:rsid w:val="001C38CA"/>
    <w:rsid w:val="00255FCC"/>
    <w:rsid w:val="00380FCD"/>
    <w:rsid w:val="003B1355"/>
    <w:rsid w:val="00465205"/>
    <w:rsid w:val="004A1A9A"/>
    <w:rsid w:val="004B3354"/>
    <w:rsid w:val="00504ACF"/>
    <w:rsid w:val="00542797"/>
    <w:rsid w:val="0055440F"/>
    <w:rsid w:val="005E027F"/>
    <w:rsid w:val="0067203D"/>
    <w:rsid w:val="006B66B4"/>
    <w:rsid w:val="0075716B"/>
    <w:rsid w:val="00763C69"/>
    <w:rsid w:val="007B5F2E"/>
    <w:rsid w:val="00833AC9"/>
    <w:rsid w:val="00872693"/>
    <w:rsid w:val="008C460B"/>
    <w:rsid w:val="008E209A"/>
    <w:rsid w:val="00BF10D6"/>
    <w:rsid w:val="00C71AD9"/>
    <w:rsid w:val="00E91A07"/>
    <w:rsid w:val="00F51491"/>
    <w:rsid w:val="00F8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rsid w:val="0087269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1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e">
    <w:name w:val="Hyperlink"/>
    <w:basedOn w:val="a0"/>
    <w:uiPriority w:val="99"/>
    <w:semiHidden/>
    <w:unhideWhenUsed/>
    <w:rsid w:val="00872693"/>
    <w:rPr>
      <w:color w:val="0000FF"/>
      <w:u w:val="single"/>
    </w:rPr>
  </w:style>
  <w:style w:type="character" w:styleId="af">
    <w:name w:val="Strong"/>
    <w:basedOn w:val="a0"/>
    <w:uiPriority w:val="22"/>
    <w:qFormat/>
    <w:rsid w:val="00872693"/>
    <w:rPr>
      <w:b/>
      <w:bCs/>
    </w:rPr>
  </w:style>
  <w:style w:type="paragraph" w:customStyle="1" w:styleId="af0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2">
    <w:name w:val="footnote reference"/>
    <w:uiPriority w:val="99"/>
    <w:semiHidden/>
    <w:unhideWhenUsed/>
    <w:rsid w:val="00151A22"/>
    <w:rPr>
      <w:vertAlign w:val="superscript"/>
    </w:rPr>
  </w:style>
  <w:style w:type="paragraph" w:customStyle="1" w:styleId="13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4">
    <w:name w:val="footer"/>
    <w:basedOn w:val="a"/>
    <w:link w:val="af5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1112E7D1051A56A21E47067C6B9137069B9F6EAA3396F346DB71A06AQDS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66199-96D6-4BB5-9C29-68159228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19008</Words>
  <Characters>108352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2020-12-30T05:52:00Z</dcterms:created>
  <dcterms:modified xsi:type="dcterms:W3CDTF">2021-02-03T08:02:00Z</dcterms:modified>
</cp:coreProperties>
</file>