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399" w:rsidRDefault="000A2399" w:rsidP="000A2399">
      <w:pPr>
        <w:jc w:val="center"/>
        <w:rPr>
          <w:b/>
          <w:sz w:val="28"/>
          <w:szCs w:val="28"/>
        </w:rPr>
      </w:pPr>
      <w:r>
        <w:rPr>
          <w:b/>
          <w:sz w:val="28"/>
          <w:szCs w:val="28"/>
        </w:rPr>
        <w:t xml:space="preserve">СОВЕТ ДЕПУТАТОВ </w:t>
      </w:r>
    </w:p>
    <w:p w:rsidR="000A2399" w:rsidRDefault="000A2399" w:rsidP="000A2399">
      <w:pPr>
        <w:jc w:val="center"/>
        <w:rPr>
          <w:b/>
          <w:sz w:val="28"/>
          <w:szCs w:val="28"/>
        </w:rPr>
      </w:pPr>
      <w:r>
        <w:rPr>
          <w:b/>
          <w:sz w:val="28"/>
          <w:szCs w:val="28"/>
        </w:rPr>
        <w:t>ПОКРОВСКОГО СЕЛЬСОВЕТА</w:t>
      </w:r>
    </w:p>
    <w:p w:rsidR="000A2399" w:rsidRDefault="000A2399" w:rsidP="000A2399">
      <w:pPr>
        <w:ind w:firstLine="709"/>
        <w:jc w:val="center"/>
        <w:rPr>
          <w:b/>
          <w:sz w:val="28"/>
          <w:szCs w:val="28"/>
        </w:rPr>
      </w:pPr>
      <w:r>
        <w:rPr>
          <w:b/>
          <w:sz w:val="28"/>
          <w:szCs w:val="28"/>
        </w:rPr>
        <w:t>ЧАНОВСКОГО РАЙОНА НОВОСИБИРСКОЙ ОБЛАСТИ</w:t>
      </w:r>
    </w:p>
    <w:p w:rsidR="000A2399" w:rsidRDefault="000A2399" w:rsidP="000A2399">
      <w:pPr>
        <w:jc w:val="center"/>
        <w:rPr>
          <w:b/>
          <w:sz w:val="28"/>
          <w:szCs w:val="28"/>
        </w:rPr>
      </w:pPr>
      <w:r>
        <w:rPr>
          <w:b/>
          <w:sz w:val="28"/>
          <w:szCs w:val="28"/>
        </w:rPr>
        <w:t>шестого созыва</w:t>
      </w:r>
    </w:p>
    <w:p w:rsidR="000A2399" w:rsidRDefault="000A2399" w:rsidP="000A2399">
      <w:pPr>
        <w:jc w:val="center"/>
        <w:rPr>
          <w:b/>
          <w:sz w:val="28"/>
          <w:szCs w:val="28"/>
        </w:rPr>
      </w:pPr>
    </w:p>
    <w:p w:rsidR="000A2399" w:rsidRDefault="000A2399" w:rsidP="000A2399">
      <w:pPr>
        <w:jc w:val="center"/>
        <w:rPr>
          <w:b/>
          <w:sz w:val="28"/>
          <w:szCs w:val="28"/>
        </w:rPr>
      </w:pPr>
    </w:p>
    <w:p w:rsidR="000A2399" w:rsidRDefault="000A2399" w:rsidP="000A2399">
      <w:pPr>
        <w:jc w:val="center"/>
        <w:rPr>
          <w:b/>
          <w:sz w:val="28"/>
          <w:szCs w:val="28"/>
        </w:rPr>
      </w:pPr>
      <w:r>
        <w:rPr>
          <w:b/>
          <w:sz w:val="28"/>
          <w:szCs w:val="28"/>
        </w:rPr>
        <w:t>РЕШЕНИЕ</w:t>
      </w:r>
    </w:p>
    <w:p w:rsidR="000A2399" w:rsidRDefault="000A2399" w:rsidP="000A2399">
      <w:pPr>
        <w:jc w:val="center"/>
        <w:rPr>
          <w:b/>
          <w:sz w:val="28"/>
          <w:szCs w:val="28"/>
        </w:rPr>
      </w:pPr>
      <w:r>
        <w:rPr>
          <w:b/>
          <w:sz w:val="28"/>
          <w:szCs w:val="28"/>
        </w:rPr>
        <w:t>первой сессии</w:t>
      </w:r>
    </w:p>
    <w:p w:rsidR="000A2399" w:rsidRDefault="000A2399" w:rsidP="000A2399">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0"/>
        <w:gridCol w:w="4781"/>
      </w:tblGrid>
      <w:tr w:rsidR="000A2399" w:rsidTr="000A2399">
        <w:tc>
          <w:tcPr>
            <w:tcW w:w="4857" w:type="dxa"/>
            <w:tcBorders>
              <w:top w:val="nil"/>
              <w:left w:val="nil"/>
              <w:bottom w:val="nil"/>
              <w:right w:val="nil"/>
            </w:tcBorders>
            <w:hideMark/>
          </w:tcPr>
          <w:p w:rsidR="000A2399" w:rsidRDefault="00755DD4" w:rsidP="00755DD4">
            <w:pPr>
              <w:jc w:val="both"/>
              <w:rPr>
                <w:b/>
                <w:sz w:val="28"/>
                <w:szCs w:val="28"/>
              </w:rPr>
            </w:pPr>
            <w:r>
              <w:rPr>
                <w:sz w:val="28"/>
                <w:szCs w:val="28"/>
              </w:rPr>
              <w:t xml:space="preserve">                                           </w:t>
            </w:r>
            <w:r w:rsidR="000A2399">
              <w:rPr>
                <w:sz w:val="28"/>
                <w:szCs w:val="28"/>
              </w:rPr>
              <w:t>2</w:t>
            </w:r>
            <w:r>
              <w:rPr>
                <w:sz w:val="28"/>
                <w:szCs w:val="28"/>
              </w:rPr>
              <w:t>9.09.</w:t>
            </w:r>
            <w:r w:rsidR="000A2399">
              <w:rPr>
                <w:sz w:val="28"/>
                <w:szCs w:val="28"/>
              </w:rPr>
              <w:t xml:space="preserve"> 2020</w:t>
            </w:r>
            <w:r>
              <w:rPr>
                <w:sz w:val="28"/>
                <w:szCs w:val="28"/>
              </w:rPr>
              <w:t>г.</w:t>
            </w:r>
          </w:p>
        </w:tc>
        <w:tc>
          <w:tcPr>
            <w:tcW w:w="4857" w:type="dxa"/>
            <w:tcBorders>
              <w:top w:val="nil"/>
              <w:left w:val="nil"/>
              <w:bottom w:val="nil"/>
              <w:right w:val="nil"/>
            </w:tcBorders>
            <w:hideMark/>
          </w:tcPr>
          <w:p w:rsidR="000A2399" w:rsidRDefault="000A2399" w:rsidP="00833439">
            <w:pPr>
              <w:rPr>
                <w:b/>
                <w:sz w:val="28"/>
                <w:szCs w:val="28"/>
              </w:rPr>
            </w:pPr>
            <w:r>
              <w:rPr>
                <w:sz w:val="28"/>
                <w:szCs w:val="28"/>
              </w:rPr>
              <w:t xml:space="preserve"> № </w:t>
            </w:r>
            <w:r w:rsidR="00833439">
              <w:rPr>
                <w:sz w:val="28"/>
                <w:szCs w:val="28"/>
              </w:rPr>
              <w:t>8</w:t>
            </w:r>
          </w:p>
        </w:tc>
      </w:tr>
      <w:tr w:rsidR="000A2399" w:rsidTr="000A2399">
        <w:tc>
          <w:tcPr>
            <w:tcW w:w="9714" w:type="dxa"/>
            <w:gridSpan w:val="2"/>
            <w:tcBorders>
              <w:top w:val="nil"/>
              <w:left w:val="nil"/>
              <w:bottom w:val="nil"/>
              <w:right w:val="nil"/>
            </w:tcBorders>
            <w:hideMark/>
          </w:tcPr>
          <w:p w:rsidR="000A2399" w:rsidRDefault="000A2399">
            <w:pPr>
              <w:jc w:val="center"/>
              <w:rPr>
                <w:b/>
                <w:sz w:val="28"/>
                <w:szCs w:val="28"/>
              </w:rPr>
            </w:pPr>
          </w:p>
        </w:tc>
      </w:tr>
    </w:tbl>
    <w:p w:rsidR="000A2399" w:rsidRDefault="000A2399" w:rsidP="000A2399">
      <w:pPr>
        <w:jc w:val="center"/>
        <w:rPr>
          <w:sz w:val="28"/>
          <w:szCs w:val="28"/>
        </w:rPr>
      </w:pPr>
    </w:p>
    <w:p w:rsidR="000A2399" w:rsidRDefault="000A2399" w:rsidP="000A2399">
      <w:pPr>
        <w:jc w:val="center"/>
        <w:rPr>
          <w:sz w:val="28"/>
          <w:szCs w:val="28"/>
        </w:rPr>
      </w:pPr>
      <w:r>
        <w:rPr>
          <w:sz w:val="28"/>
          <w:szCs w:val="28"/>
        </w:rPr>
        <w:t>Об избрании председателя Совета депутатов  Покровского сельсовета Чановского района Новосибирской области</w:t>
      </w:r>
    </w:p>
    <w:p w:rsidR="000A2399" w:rsidRDefault="000A2399" w:rsidP="000A2399">
      <w:pPr>
        <w:jc w:val="both"/>
        <w:rPr>
          <w:sz w:val="28"/>
          <w:szCs w:val="28"/>
        </w:rPr>
      </w:pPr>
    </w:p>
    <w:p w:rsidR="000A2399" w:rsidRDefault="000A2399" w:rsidP="000A2399">
      <w:pPr>
        <w:jc w:val="both"/>
        <w:rPr>
          <w:sz w:val="28"/>
          <w:szCs w:val="28"/>
        </w:rPr>
      </w:pPr>
      <w:r>
        <w:rPr>
          <w:sz w:val="28"/>
          <w:szCs w:val="28"/>
        </w:rPr>
        <w:t xml:space="preserve"> </w:t>
      </w:r>
      <w:r>
        <w:rPr>
          <w:sz w:val="28"/>
          <w:szCs w:val="28"/>
        </w:rPr>
        <w:tab/>
      </w:r>
      <w:proofErr w:type="gramStart"/>
      <w:r>
        <w:rPr>
          <w:sz w:val="28"/>
          <w:szCs w:val="28"/>
        </w:rPr>
        <w:t xml:space="preserve">В соответствии с пунктом </w:t>
      </w:r>
      <w:r w:rsidR="00DC5DB6">
        <w:rPr>
          <w:sz w:val="28"/>
          <w:szCs w:val="28"/>
        </w:rPr>
        <w:t xml:space="preserve">3 статьи 7 </w:t>
      </w:r>
      <w:r>
        <w:rPr>
          <w:sz w:val="28"/>
          <w:szCs w:val="28"/>
        </w:rPr>
        <w:t xml:space="preserve"> Регламента Совета депутатов Покровского сельсовета Чановского района Новосибирской области, рассмотрев протокол счётной комиссии Совета депутатов Покровского сельсовета Чановского района Новосибирской области по итогам голосования по выборам председателя Совета депутатов Покровского сельсовета Чановского района Новосибирской области, Совет депутатов</w:t>
      </w:r>
      <w:r w:rsidRPr="000A2399">
        <w:rPr>
          <w:sz w:val="28"/>
          <w:szCs w:val="28"/>
        </w:rPr>
        <w:t xml:space="preserve"> </w:t>
      </w:r>
      <w:r>
        <w:rPr>
          <w:sz w:val="28"/>
          <w:szCs w:val="28"/>
        </w:rPr>
        <w:t>Покровского сельсовета Чановского района  Новосибирской области РЕШИЛ:</w:t>
      </w:r>
      <w:proofErr w:type="gramEnd"/>
    </w:p>
    <w:p w:rsidR="000A2399" w:rsidRDefault="000A2399" w:rsidP="000A2399">
      <w:pPr>
        <w:jc w:val="both"/>
        <w:rPr>
          <w:sz w:val="28"/>
          <w:szCs w:val="28"/>
        </w:rPr>
      </w:pPr>
    </w:p>
    <w:p w:rsidR="000A2399" w:rsidRDefault="000A2399" w:rsidP="000A2399">
      <w:pPr>
        <w:ind w:firstLine="709"/>
        <w:jc w:val="both"/>
        <w:rPr>
          <w:sz w:val="28"/>
          <w:szCs w:val="28"/>
        </w:rPr>
      </w:pPr>
      <w:r>
        <w:rPr>
          <w:sz w:val="28"/>
          <w:szCs w:val="28"/>
        </w:rPr>
        <w:t>1. Утвердить протокол счетной комиссии Совета депутатов Покровского сельсовета Чановского района Новосибирской области.</w:t>
      </w:r>
    </w:p>
    <w:p w:rsidR="000A2399" w:rsidRDefault="000A2399" w:rsidP="000A2399">
      <w:pPr>
        <w:ind w:firstLine="709"/>
        <w:jc w:val="both"/>
        <w:rPr>
          <w:sz w:val="28"/>
          <w:szCs w:val="28"/>
        </w:rPr>
      </w:pPr>
      <w:r>
        <w:rPr>
          <w:sz w:val="28"/>
          <w:szCs w:val="28"/>
        </w:rPr>
        <w:t>2. Считать избранным председателем Совета депутатов Покровского сельсовета Чановского района Новоси</w:t>
      </w:r>
      <w:r w:rsidR="00833439">
        <w:rPr>
          <w:sz w:val="28"/>
          <w:szCs w:val="28"/>
        </w:rPr>
        <w:t>бирской области шестого созыва Гайбель Елену Николаевну</w:t>
      </w:r>
      <w:r>
        <w:rPr>
          <w:sz w:val="28"/>
          <w:szCs w:val="28"/>
        </w:rPr>
        <w:t>, депутата по избирательному округу №1 .</w:t>
      </w:r>
    </w:p>
    <w:p w:rsidR="000A2399" w:rsidRDefault="000A2399" w:rsidP="000A2399">
      <w:pPr>
        <w:ind w:firstLine="709"/>
        <w:jc w:val="both"/>
        <w:rPr>
          <w:sz w:val="28"/>
          <w:szCs w:val="28"/>
        </w:rPr>
      </w:pPr>
      <w:r>
        <w:rPr>
          <w:sz w:val="28"/>
          <w:szCs w:val="28"/>
        </w:rPr>
        <w:t xml:space="preserve">3. </w:t>
      </w:r>
      <w:r w:rsidRPr="00EE73C1">
        <w:rPr>
          <w:sz w:val="28"/>
          <w:szCs w:val="28"/>
        </w:rPr>
        <w:t>Настоящее</w:t>
      </w:r>
      <w:r w:rsidRPr="007F36A2">
        <w:rPr>
          <w:sz w:val="28"/>
          <w:szCs w:val="28"/>
        </w:rPr>
        <w:t xml:space="preserve"> решение опубликовать в периодическом печатном издании </w:t>
      </w:r>
      <w:r>
        <w:rPr>
          <w:sz w:val="28"/>
          <w:szCs w:val="28"/>
        </w:rPr>
        <w:t xml:space="preserve"> </w:t>
      </w:r>
      <w:r w:rsidRPr="007F36A2">
        <w:rPr>
          <w:sz w:val="28"/>
          <w:szCs w:val="28"/>
        </w:rPr>
        <w:t xml:space="preserve"> органов местного самоуправления </w:t>
      </w:r>
      <w:r>
        <w:rPr>
          <w:sz w:val="28"/>
          <w:szCs w:val="28"/>
        </w:rPr>
        <w:t xml:space="preserve">Покровского сельсовета </w:t>
      </w:r>
      <w:r w:rsidRPr="007F36A2">
        <w:rPr>
          <w:sz w:val="28"/>
          <w:szCs w:val="28"/>
        </w:rPr>
        <w:t>Чановского района Новосибирской области</w:t>
      </w:r>
      <w:r>
        <w:rPr>
          <w:sz w:val="28"/>
          <w:szCs w:val="28"/>
        </w:rPr>
        <w:t xml:space="preserve"> «Покровский вестник»</w:t>
      </w:r>
      <w:r w:rsidRPr="007F36A2">
        <w:rPr>
          <w:sz w:val="28"/>
          <w:szCs w:val="28"/>
        </w:rPr>
        <w:t>.</w:t>
      </w:r>
      <w:r w:rsidR="00B52BB1">
        <w:rPr>
          <w:sz w:val="28"/>
          <w:szCs w:val="28"/>
        </w:rPr>
        <w:t xml:space="preserve"> </w:t>
      </w:r>
    </w:p>
    <w:p w:rsidR="000A2399" w:rsidRDefault="000A2399" w:rsidP="000A2399">
      <w:pPr>
        <w:autoSpaceDE w:val="0"/>
        <w:autoSpaceDN w:val="0"/>
        <w:adjustRightInd w:val="0"/>
        <w:ind w:firstLine="709"/>
        <w:jc w:val="both"/>
        <w:rPr>
          <w:sz w:val="28"/>
          <w:szCs w:val="28"/>
        </w:rPr>
      </w:pPr>
      <w:r>
        <w:rPr>
          <w:sz w:val="28"/>
          <w:szCs w:val="28"/>
        </w:rPr>
        <w:t>4. Настоящее решение вступает в силу с момента его принятия.</w:t>
      </w:r>
    </w:p>
    <w:p w:rsidR="000A2399" w:rsidRDefault="000A2399" w:rsidP="000A2399">
      <w:pPr>
        <w:jc w:val="both"/>
        <w:rPr>
          <w:sz w:val="28"/>
          <w:szCs w:val="28"/>
        </w:rPr>
      </w:pPr>
    </w:p>
    <w:p w:rsidR="000A2399" w:rsidRDefault="000A2399" w:rsidP="000A2399">
      <w:pPr>
        <w:rPr>
          <w:sz w:val="28"/>
          <w:szCs w:val="28"/>
        </w:rPr>
      </w:pPr>
    </w:p>
    <w:p w:rsidR="000A2399" w:rsidRDefault="000A2399" w:rsidP="000A2399">
      <w:pPr>
        <w:rPr>
          <w:sz w:val="28"/>
          <w:szCs w:val="28"/>
        </w:rPr>
      </w:pPr>
    </w:p>
    <w:p w:rsidR="000A2399" w:rsidRDefault="000A2399" w:rsidP="000A2399">
      <w:pPr>
        <w:rPr>
          <w:sz w:val="28"/>
          <w:szCs w:val="28"/>
        </w:rPr>
      </w:pPr>
      <w:r>
        <w:rPr>
          <w:sz w:val="28"/>
          <w:szCs w:val="28"/>
        </w:rPr>
        <w:t>Глава Покровского сельсовет</w:t>
      </w:r>
    </w:p>
    <w:p w:rsidR="000A2399" w:rsidRDefault="000A2399" w:rsidP="000A2399">
      <w:pPr>
        <w:rPr>
          <w:sz w:val="28"/>
          <w:szCs w:val="28"/>
        </w:rPr>
      </w:pPr>
      <w:r>
        <w:rPr>
          <w:sz w:val="28"/>
          <w:szCs w:val="28"/>
        </w:rPr>
        <w:t xml:space="preserve">Чановского района  </w:t>
      </w:r>
    </w:p>
    <w:p w:rsidR="000A2399" w:rsidRDefault="000A2399" w:rsidP="000A2399">
      <w:pPr>
        <w:rPr>
          <w:sz w:val="28"/>
          <w:szCs w:val="28"/>
        </w:rPr>
      </w:pPr>
      <w:r>
        <w:rPr>
          <w:sz w:val="28"/>
          <w:szCs w:val="28"/>
        </w:rPr>
        <w:t>Новосибирской области                                                    П.В.Семченко</w:t>
      </w:r>
    </w:p>
    <w:p w:rsidR="001F0060" w:rsidRDefault="001F0060"/>
    <w:sectPr w:rsidR="001F0060" w:rsidSect="001F0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2399"/>
    <w:rsid w:val="000A2399"/>
    <w:rsid w:val="001F0060"/>
    <w:rsid w:val="002355D9"/>
    <w:rsid w:val="002E3B7C"/>
    <w:rsid w:val="00381F68"/>
    <w:rsid w:val="00424011"/>
    <w:rsid w:val="004A0FFC"/>
    <w:rsid w:val="00714154"/>
    <w:rsid w:val="00755DD4"/>
    <w:rsid w:val="00833439"/>
    <w:rsid w:val="008434C9"/>
    <w:rsid w:val="00906D4F"/>
    <w:rsid w:val="009F472A"/>
    <w:rsid w:val="00B52BB1"/>
    <w:rsid w:val="00BA14B9"/>
    <w:rsid w:val="00C56F05"/>
    <w:rsid w:val="00C81FC7"/>
    <w:rsid w:val="00D51DDA"/>
    <w:rsid w:val="00DC5DB6"/>
    <w:rsid w:val="00EA776A"/>
    <w:rsid w:val="00F97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3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30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217</Words>
  <Characters>1240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2020-09-30T07:18:00Z</cp:lastPrinted>
  <dcterms:created xsi:type="dcterms:W3CDTF">2020-09-21T02:35:00Z</dcterms:created>
  <dcterms:modified xsi:type="dcterms:W3CDTF">2020-09-30T07:20:00Z</dcterms:modified>
</cp:coreProperties>
</file>