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EA7" w:rsidRDefault="00446F95" w:rsidP="00200EA7">
      <w: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margin-left:364.95pt;margin-top:54pt;width:124.35pt;height:129.05pt;z-index:251660288">
            <v:textbox style="mso-next-textbox:#_x0000_s1026">
              <w:txbxContent>
                <w:p w:rsidR="00200EA7" w:rsidRDefault="00200EA7" w:rsidP="00200EA7">
                  <w:pPr>
                    <w:jc w:val="center"/>
                    <w:rPr>
                      <w:b/>
                      <w:i/>
                      <w:sz w:val="28"/>
                      <w:szCs w:val="28"/>
                    </w:rPr>
                  </w:pPr>
                </w:p>
                <w:p w:rsidR="00200EA7" w:rsidRDefault="00200EA7" w:rsidP="00200EA7">
                  <w:pPr>
                    <w:jc w:val="center"/>
                    <w:rPr>
                      <w:b/>
                      <w:i/>
                      <w:sz w:val="28"/>
                      <w:szCs w:val="28"/>
                    </w:rPr>
                  </w:pPr>
                  <w:r>
                    <w:rPr>
                      <w:b/>
                      <w:i/>
                      <w:sz w:val="28"/>
                      <w:szCs w:val="28"/>
                    </w:rPr>
                    <w:t>№ 4</w:t>
                  </w:r>
                </w:p>
                <w:p w:rsidR="00200EA7" w:rsidRDefault="00A2035E" w:rsidP="00200EA7">
                  <w:pPr>
                    <w:jc w:val="center"/>
                    <w:rPr>
                      <w:b/>
                      <w:i/>
                      <w:sz w:val="28"/>
                      <w:szCs w:val="28"/>
                    </w:rPr>
                  </w:pPr>
                  <w:r>
                    <w:rPr>
                      <w:b/>
                      <w:i/>
                      <w:sz w:val="28"/>
                      <w:szCs w:val="28"/>
                    </w:rPr>
                    <w:t>10апреля</w:t>
                  </w:r>
                  <w:r w:rsidR="00200EA7">
                    <w:rPr>
                      <w:b/>
                      <w:i/>
                      <w:sz w:val="28"/>
                      <w:szCs w:val="28"/>
                    </w:rPr>
                    <w:t xml:space="preserve">  2015г</w:t>
                  </w:r>
                </w:p>
                <w:p w:rsidR="00200EA7" w:rsidRDefault="00200EA7" w:rsidP="00200EA7">
                  <w:pPr>
                    <w:jc w:val="center"/>
                    <w:rPr>
                      <w:b/>
                      <w:i/>
                      <w:sz w:val="28"/>
                      <w:szCs w:val="28"/>
                    </w:rPr>
                  </w:pPr>
                  <w:r>
                    <w:rPr>
                      <w:b/>
                      <w:i/>
                      <w:sz w:val="28"/>
                      <w:szCs w:val="28"/>
                    </w:rPr>
                    <w:t xml:space="preserve">   </w:t>
                  </w: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p w:rsidR="00200EA7" w:rsidRDefault="00200EA7" w:rsidP="00200EA7">
                  <w:pPr>
                    <w:jc w:val="center"/>
                    <w:rPr>
                      <w:b/>
                      <w:i/>
                      <w:sz w:val="28"/>
                      <w:szCs w:val="28"/>
                    </w:rPr>
                  </w:pPr>
                </w:p>
              </w:txbxContent>
            </v:textbox>
          </v:shape>
        </w:pic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6.75pt;height:132.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weight:bold;v-text-kern:t" trim="t" fitpath="t" string="покровский&#10;вестник"/>
          </v:shape>
        </w:pict>
      </w:r>
    </w:p>
    <w:p w:rsidR="00200EA7" w:rsidRDefault="00200EA7" w:rsidP="00200EA7"/>
    <w:p w:rsidR="00200EA7" w:rsidRDefault="00200EA7" w:rsidP="00200EA7"/>
    <w:p w:rsidR="00200EA7" w:rsidRDefault="00200EA7" w:rsidP="00200EA7"/>
    <w:tbl>
      <w:tblPr>
        <w:tblpPr w:leftFromText="180" w:rightFromText="180" w:bottomFromText="200" w:vertAnchor="text" w:horzAnchor="page" w:tblpX="1054" w:tblpY="142"/>
        <w:tblW w:w="10311" w:type="dxa"/>
        <w:tblLook w:val="01E0"/>
      </w:tblPr>
      <w:tblGrid>
        <w:gridCol w:w="10311"/>
      </w:tblGrid>
      <w:tr w:rsidR="00200EA7" w:rsidTr="00200EA7">
        <w:trPr>
          <w:trHeight w:val="363"/>
        </w:trPr>
        <w:tc>
          <w:tcPr>
            <w:tcW w:w="10311" w:type="dxa"/>
            <w:hideMark/>
          </w:tcPr>
          <w:p w:rsidR="00200EA7" w:rsidRDefault="00200EA7">
            <w:pPr>
              <w:spacing w:line="276" w:lineRule="auto"/>
              <w:jc w:val="center"/>
              <w:rPr>
                <w:b/>
                <w:i/>
                <w:sz w:val="20"/>
                <w:szCs w:val="20"/>
              </w:rPr>
            </w:pPr>
            <w:r>
              <w:rPr>
                <w:b/>
                <w:i/>
                <w:sz w:val="20"/>
                <w:szCs w:val="20"/>
              </w:rPr>
              <w:t>Официальное периодическое печатное издание органов местного самоуправления Покровского сельсовета</w:t>
            </w:r>
          </w:p>
        </w:tc>
      </w:tr>
    </w:tbl>
    <w:p w:rsidR="00BF49A9" w:rsidRDefault="00446F95" w:rsidP="00BF49A9">
      <w:pPr>
        <w:jc w:val="both"/>
        <w:rPr>
          <w:sz w:val="28"/>
          <w:szCs w:val="28"/>
        </w:rPr>
      </w:pPr>
      <w:r w:rsidRPr="00446F95">
        <w:pict>
          <v:shapetype id="_x0000_t202" coordsize="21600,21600" o:spt="202" path="m,l,21600r21600,l21600,xe">
            <v:stroke joinstyle="miter"/>
            <v:path gradientshapeok="t" o:connecttype="rect"/>
          </v:shapetype>
          <v:shape id="_x0000_s1027" type="#_x0000_t202" style="position:absolute;left:0;text-align:left;margin-left:59.9pt;margin-top:281.7pt;width:126pt;height:494.9pt;z-index:251661312;mso-position-horizontal-relative:page;mso-position-vertical-relative:page" fillcolor="#e6eed5" stroked="f" strokecolor="#622423" strokeweight="6pt">
            <v:fill r:id="rId4" o:title="Narrow horizontal" type="pattern"/>
            <v:stroke linestyle="thickThin"/>
            <v:textbox style="mso-next-textbox:#_x0000_s1027" inset="18pt,18pt,18pt,18pt">
              <w:txbxContent>
                <w:p w:rsidR="00200EA7" w:rsidRDefault="00200EA7" w:rsidP="00200EA7">
                  <w:pPr>
                    <w:pBdr>
                      <w:top w:val="thinThickSmallGap" w:sz="36" w:space="1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В номере:</w:t>
                  </w:r>
                  <w:r w:rsidR="00BF49A9">
                    <w:rPr>
                      <w:rFonts w:ascii="Cambria" w:hAnsi="Cambria"/>
                      <w:i/>
                      <w:iCs/>
                      <w:sz w:val="20"/>
                      <w:szCs w:val="20"/>
                    </w:rPr>
                    <w:t xml:space="preserve">  Прокуратура разъясняет</w:t>
                  </w:r>
                </w:p>
                <w:p w:rsidR="00200EA7" w:rsidRDefault="00200EA7" w:rsidP="00200EA7">
                  <w:pPr>
                    <w:pBdr>
                      <w:top w:val="thinThickSmallGap" w:sz="36" w:space="1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Сведения об опубликовании</w:t>
                  </w:r>
                </w:p>
                <w:p w:rsidR="00200EA7" w:rsidRDefault="00200EA7" w:rsidP="00200EA7">
                  <w:pPr>
                    <w:pBdr>
                      <w:top w:val="thinThickSmallGap" w:sz="36" w:space="10" w:color="622423"/>
                      <w:bottom w:val="thickThinSmallGap" w:sz="36" w:space="12" w:color="622423"/>
                    </w:pBdr>
                    <w:spacing w:after="160"/>
                    <w:ind w:left="-142" w:firstLine="142"/>
                    <w:rPr>
                      <w:i/>
                      <w:color w:val="000000"/>
                      <w:sz w:val="20"/>
                      <w:szCs w:val="20"/>
                      <w:shd w:val="clear" w:color="auto" w:fill="FFFFFF"/>
                    </w:rPr>
                  </w:pPr>
                  <w:r>
                    <w:rPr>
                      <w:rFonts w:ascii="Cambria" w:hAnsi="Cambria"/>
                      <w:i/>
                      <w:iCs/>
                      <w:sz w:val="20"/>
                      <w:szCs w:val="20"/>
                    </w:rPr>
                    <w:t xml:space="preserve"> </w:t>
                  </w:r>
                </w:p>
                <w:p w:rsidR="00200EA7" w:rsidRDefault="00200EA7" w:rsidP="00200EA7">
                  <w:pPr>
                    <w:pBdr>
                      <w:top w:val="thinThickSmallGap" w:sz="36" w:space="1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200EA7" w:rsidRDefault="00200EA7" w:rsidP="00200EA7">
                  <w:pPr>
                    <w:pBdr>
                      <w:top w:val="thinThickSmallGap" w:sz="36" w:space="1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r w:rsidR="00BF49A9">
                    <w:rPr>
                      <w:rFonts w:ascii="Cambria" w:hAnsi="Cambria"/>
                      <w:i/>
                      <w:iCs/>
                      <w:sz w:val="20"/>
                      <w:szCs w:val="20"/>
                    </w:rPr>
                    <w:t>Постановленя :</w:t>
                  </w:r>
                </w:p>
                <w:p w:rsidR="00BF49A9" w:rsidRDefault="00BF49A9" w:rsidP="00200EA7">
                  <w:pPr>
                    <w:pBdr>
                      <w:top w:val="thinThickSmallGap" w:sz="36" w:space="10" w:color="622423"/>
                      <w:bottom w:val="thickThinSmallGap" w:sz="36" w:space="12" w:color="622423"/>
                    </w:pBdr>
                    <w:spacing w:after="160"/>
                    <w:rPr>
                      <w:rFonts w:ascii="Cambria" w:hAnsi="Cambria"/>
                      <w:i/>
                      <w:iCs/>
                      <w:sz w:val="20"/>
                      <w:szCs w:val="20"/>
                    </w:rPr>
                  </w:pPr>
                  <w:r>
                    <w:rPr>
                      <w:rFonts w:ascii="Cambria" w:hAnsi="Cambria"/>
                      <w:i/>
                      <w:iCs/>
                      <w:sz w:val="20"/>
                      <w:szCs w:val="20"/>
                    </w:rPr>
                    <w:t>№8; №8.1</w:t>
                  </w:r>
                  <w:r w:rsidR="00282953">
                    <w:rPr>
                      <w:rFonts w:ascii="Cambria" w:hAnsi="Cambria"/>
                      <w:i/>
                      <w:iCs/>
                      <w:sz w:val="20"/>
                      <w:szCs w:val="20"/>
                    </w:rPr>
                    <w:t>;9;</w:t>
                  </w:r>
                </w:p>
                <w:p w:rsidR="00200EA7" w:rsidRDefault="00200EA7" w:rsidP="00200EA7">
                  <w:pPr>
                    <w:pBdr>
                      <w:top w:val="thinThickSmallGap" w:sz="36" w:space="1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200EA7" w:rsidRDefault="00200EA7" w:rsidP="00200EA7">
                  <w:pPr>
                    <w:pBdr>
                      <w:top w:val="thinThickSmallGap" w:sz="36" w:space="1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200EA7" w:rsidRDefault="00200EA7" w:rsidP="00200EA7">
                  <w:pPr>
                    <w:pBdr>
                      <w:top w:val="thinThickSmallGap" w:sz="36" w:space="1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200EA7" w:rsidRDefault="00200EA7" w:rsidP="00200EA7">
                  <w:pPr>
                    <w:pBdr>
                      <w:top w:val="thinThickSmallGap" w:sz="36" w:space="1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200EA7" w:rsidRDefault="00200EA7" w:rsidP="00200EA7">
                  <w:pPr>
                    <w:pBdr>
                      <w:top w:val="thinThickSmallGap" w:sz="36" w:space="1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200EA7" w:rsidRDefault="00200EA7" w:rsidP="00200EA7">
                  <w:pPr>
                    <w:pBdr>
                      <w:top w:val="thinThickSmallGap" w:sz="36" w:space="10" w:color="622423"/>
                      <w:bottom w:val="thickThinSmallGap" w:sz="36" w:space="10" w:color="622423"/>
                    </w:pBdr>
                    <w:spacing w:after="160"/>
                    <w:ind w:left="-142" w:firstLine="142"/>
                    <w:rPr>
                      <w:rFonts w:ascii="Cambria" w:hAnsi="Cambria"/>
                      <w:i/>
                      <w:iCs/>
                      <w:sz w:val="20"/>
                      <w:szCs w:val="20"/>
                    </w:rPr>
                  </w:pPr>
                  <w:r>
                    <w:rPr>
                      <w:rFonts w:ascii="Cambria" w:hAnsi="Cambria"/>
                      <w:i/>
                      <w:iCs/>
                      <w:sz w:val="20"/>
                      <w:szCs w:val="20"/>
                    </w:rPr>
                    <w:t xml:space="preserve"> </w:t>
                  </w:r>
                </w:p>
                <w:p w:rsidR="00200EA7" w:rsidRDefault="00200EA7" w:rsidP="00200EA7">
                  <w:pPr>
                    <w:pBdr>
                      <w:top w:val="thinThickSmallGap" w:sz="36" w:space="10" w:color="622423"/>
                      <w:bottom w:val="thickThinSmallGap" w:sz="36" w:space="10" w:color="622423"/>
                    </w:pBdr>
                    <w:spacing w:after="160"/>
                    <w:ind w:left="-142" w:firstLine="142"/>
                    <w:rPr>
                      <w:rFonts w:ascii="Cambria" w:hAnsi="Cambria"/>
                      <w:i/>
                      <w:iCs/>
                      <w:sz w:val="20"/>
                      <w:szCs w:val="20"/>
                    </w:rPr>
                  </w:pPr>
                </w:p>
              </w:txbxContent>
            </v:textbox>
            <w10:wrap type="square" anchorx="page" anchory="page"/>
          </v:shape>
        </w:pict>
      </w:r>
      <w:r w:rsidR="00200EA7">
        <w:t xml:space="preserve">             </w:t>
      </w:r>
    </w:p>
    <w:p w:rsidR="00BF49A9" w:rsidRDefault="00BF49A9" w:rsidP="00BF49A9">
      <w:pPr>
        <w:jc w:val="right"/>
        <w:rPr>
          <w:b/>
        </w:rPr>
      </w:pPr>
      <w:r>
        <w:rPr>
          <w:b/>
        </w:rPr>
        <w:t>«Прокуратура разъясняет»</w:t>
      </w:r>
    </w:p>
    <w:p w:rsidR="00BF49A9" w:rsidRPr="004D4B25" w:rsidRDefault="00BF49A9" w:rsidP="00BF49A9"/>
    <w:p w:rsidR="00BF49A9" w:rsidRPr="004D4B25" w:rsidRDefault="00BF49A9" w:rsidP="00BF49A9">
      <w:pPr>
        <w:jc w:val="center"/>
        <w:outlineLvl w:val="1"/>
        <w:rPr>
          <w:b/>
          <w:bCs/>
          <w:sz w:val="36"/>
          <w:szCs w:val="36"/>
        </w:rPr>
      </w:pPr>
      <w:r w:rsidRPr="004D4B25">
        <w:rPr>
          <w:b/>
          <w:bCs/>
          <w:sz w:val="36"/>
          <w:szCs w:val="36"/>
        </w:rPr>
        <w:t>Полномочия прокурора в арбитражном процессе расширены</w:t>
      </w:r>
    </w:p>
    <w:p w:rsidR="00BF49A9" w:rsidRPr="004D4B25" w:rsidRDefault="00BF49A9" w:rsidP="00BF49A9">
      <w:pPr>
        <w:ind w:firstLine="708"/>
        <w:jc w:val="both"/>
      </w:pPr>
      <w:r w:rsidRPr="004D4B25">
        <w:t>28 июня 2014 года принят Федеральный закон Российской Федерации № 186-ФЗ «О внесении изменений в Арбитражный процессуальный кодекс Российской Федерации», согласно которому статья 52 Арбитражного процессуального кодекса Российской Федерации дополнена правом прокурора на обращение в суд с иском об истребовании государственного и муниципального имущества из чужого незаконного владения.</w:t>
      </w:r>
    </w:p>
    <w:p w:rsidR="00BF49A9" w:rsidRPr="004D4B25" w:rsidRDefault="00BF49A9" w:rsidP="00BF49A9">
      <w:pPr>
        <w:ind w:firstLine="708"/>
        <w:jc w:val="both"/>
      </w:pPr>
      <w:proofErr w:type="gramStart"/>
      <w:r w:rsidRPr="004D4B25">
        <w:t>Согласно статьи</w:t>
      </w:r>
      <w:proofErr w:type="gramEnd"/>
      <w:r w:rsidRPr="004D4B25">
        <w:t xml:space="preserve"> 52 Арбитражного процессуального кодекса Российской Федерации существуют две формы участия прокурора в арбитражном процессе. Прежде всего - возбуждение дела по основаниям, предусмотренным </w:t>
      </w:r>
      <w:proofErr w:type="gramStart"/>
      <w:r w:rsidRPr="004D4B25">
        <w:t>ч</w:t>
      </w:r>
      <w:proofErr w:type="gramEnd"/>
      <w:r w:rsidRPr="004D4B25">
        <w:t>. 1 ст. 52 АПК РФ, что предоставляет прокурору процессуальный статус истца, защищающего публично-правовые интересы.</w:t>
      </w:r>
    </w:p>
    <w:p w:rsidR="00BF49A9" w:rsidRPr="004D4B25" w:rsidRDefault="00BF49A9" w:rsidP="00BF49A9">
      <w:pPr>
        <w:ind w:firstLine="708"/>
        <w:jc w:val="both"/>
      </w:pPr>
      <w:r w:rsidRPr="004D4B25">
        <w:t>В соответствии с изменениями, внесенными в Арбитражный процессуальный кодекс Российской Федерации Федеральным Законом № 186-ФЗ от 28.06.2014, прокурор вправе обратиться в арбитражный суд:</w:t>
      </w:r>
    </w:p>
    <w:p w:rsidR="00BF49A9" w:rsidRPr="004D4B25" w:rsidRDefault="00BF49A9" w:rsidP="00BF49A9">
      <w:pPr>
        <w:ind w:firstLine="708"/>
        <w:jc w:val="both"/>
      </w:pPr>
      <w:r w:rsidRPr="004D4B25">
        <w:t>- с заявлениями об оспаривании нормативных правовых актов, ненормативных правовых актов органов государственной власти РФ, органов государственной власти субъектов РФ, органов местного самоуправления, затрагивающих права и законные интересы организаций и граждан в сфере предпринимательской и иной экономической деятельности;</w:t>
      </w:r>
    </w:p>
    <w:p w:rsidR="00BF49A9" w:rsidRPr="004D4B25" w:rsidRDefault="00BF49A9" w:rsidP="00BF49A9">
      <w:pPr>
        <w:ind w:firstLine="708"/>
        <w:jc w:val="both"/>
      </w:pPr>
      <w:proofErr w:type="gramStart"/>
      <w:r w:rsidRPr="004D4B25">
        <w:t>- с иском о признании недействительными сделок, совершенных органами государственной власти РФ, органами государственной власти субъектов РФ,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РФ, доля участия субъектов РФ, доля участия муниципальных образований;</w:t>
      </w:r>
      <w:proofErr w:type="gramEnd"/>
    </w:p>
    <w:p w:rsidR="00BF49A9" w:rsidRPr="004D4B25" w:rsidRDefault="00BF49A9" w:rsidP="00BF49A9">
      <w:pPr>
        <w:ind w:firstLine="708"/>
        <w:jc w:val="both"/>
      </w:pPr>
      <w:r w:rsidRPr="004D4B25">
        <w:lastRenderedPageBreak/>
        <w:t>- с иском о применении последствий недействительности ничтожной сделки, совершенной вышеназванными органами и предприятиями;</w:t>
      </w:r>
    </w:p>
    <w:p w:rsidR="00BF49A9" w:rsidRPr="004D4B25" w:rsidRDefault="00BF49A9" w:rsidP="00BF49A9">
      <w:pPr>
        <w:ind w:firstLine="708"/>
        <w:jc w:val="both"/>
      </w:pPr>
      <w:r w:rsidRPr="004D4B25">
        <w:t>- с иском об истребовании государственного и муниципального имущества из чужого незаконного владения.</w:t>
      </w:r>
    </w:p>
    <w:p w:rsidR="00BF49A9" w:rsidRPr="004D4B25" w:rsidRDefault="00BF49A9" w:rsidP="00BF49A9">
      <w:pPr>
        <w:ind w:firstLine="708"/>
        <w:jc w:val="both"/>
      </w:pPr>
      <w:proofErr w:type="gramStart"/>
      <w:r w:rsidRPr="004D4B25">
        <w:t>Кроме того, согласно ч. 5 ст. 52 Арбитражного процессуального кодекса Российской Федерации по делам, указанным в ч. 1 ст. 52 Арбитражного процессуального кодекса Российской Федерации, прокурор вправе вступить в дело, рассматриваемое арбитражным судом, на любой стадии арбитражного процесса с процессуальными правами и обязанностями лица, участвующего в деле, в целях обеспечения законности.</w:t>
      </w:r>
      <w:proofErr w:type="gramEnd"/>
    </w:p>
    <w:p w:rsidR="00BF49A9" w:rsidRPr="004D4B25" w:rsidRDefault="00BF49A9" w:rsidP="00BF49A9">
      <w:pPr>
        <w:ind w:firstLine="708"/>
        <w:jc w:val="both"/>
      </w:pPr>
      <w:r w:rsidRPr="004D4B25">
        <w:t>В таких случаях защита права собственности осуществляется путем возврата имущества из незаконного владения во владение собственника, а правовым средством защиты выступает иск об истребовании имущества из чужого незаконного владения.</w:t>
      </w:r>
    </w:p>
    <w:p w:rsidR="00BF49A9" w:rsidRPr="004D4B25" w:rsidRDefault="00BF49A9" w:rsidP="00BF49A9">
      <w:pPr>
        <w:ind w:firstLine="708"/>
        <w:jc w:val="both"/>
      </w:pPr>
      <w:r w:rsidRPr="004D4B25">
        <w:t>Поскольку участие прокурора в арбитражном процессе представляет собой одну из форм защиты публично-правовых интересов наряду с защитой таких интересов государственными органами и органами местного самоуправления, внесение изменений в Арбитражный процессуальный кодекс Российской Федерации позволит усовершенствовать механизм защиты права собственности государства или муниципальных образования.</w:t>
      </w:r>
    </w:p>
    <w:p w:rsidR="00BF49A9" w:rsidRDefault="00BF49A9" w:rsidP="00BF49A9">
      <w:pPr>
        <w:spacing w:line="240" w:lineRule="exact"/>
        <w:jc w:val="both"/>
      </w:pPr>
    </w:p>
    <w:p w:rsidR="00BF49A9" w:rsidRDefault="00BF49A9" w:rsidP="00BF49A9">
      <w:pPr>
        <w:spacing w:line="240" w:lineRule="exact"/>
        <w:jc w:val="both"/>
      </w:pPr>
      <w:r>
        <w:t xml:space="preserve">Помощник прокурора </w:t>
      </w:r>
    </w:p>
    <w:p w:rsidR="00BF49A9" w:rsidRDefault="00BF49A9" w:rsidP="00BF49A9">
      <w:pPr>
        <w:spacing w:line="240" w:lineRule="exact"/>
        <w:jc w:val="both"/>
      </w:pPr>
    </w:p>
    <w:p w:rsidR="00BF49A9" w:rsidRDefault="00BF49A9" w:rsidP="00BF49A9">
      <w:pPr>
        <w:spacing w:line="240" w:lineRule="exact"/>
        <w:jc w:val="both"/>
      </w:pPr>
      <w:r>
        <w:t>юрист 2 класса                                                                                                             С.С. Бармин</w:t>
      </w:r>
    </w:p>
    <w:p w:rsidR="00BF49A9" w:rsidRDefault="00BF49A9" w:rsidP="00BF49A9"/>
    <w:p w:rsidR="00BF49A9" w:rsidRDefault="00BF49A9" w:rsidP="00BF49A9">
      <w:pPr>
        <w:jc w:val="both"/>
        <w:rPr>
          <w:sz w:val="28"/>
          <w:szCs w:val="28"/>
        </w:rPr>
      </w:pPr>
    </w:p>
    <w:p w:rsidR="00BF49A9" w:rsidRDefault="00BF49A9" w:rsidP="00BF49A9">
      <w:pPr>
        <w:jc w:val="both"/>
        <w:rPr>
          <w:sz w:val="28"/>
          <w:szCs w:val="28"/>
        </w:rPr>
      </w:pPr>
    </w:p>
    <w:p w:rsidR="00BF49A9" w:rsidRDefault="00BF49A9" w:rsidP="00BF49A9">
      <w:pPr>
        <w:jc w:val="both"/>
        <w:rPr>
          <w:sz w:val="28"/>
          <w:szCs w:val="28"/>
        </w:rPr>
      </w:pPr>
    </w:p>
    <w:p w:rsidR="00BF49A9" w:rsidRDefault="00BF49A9" w:rsidP="00BF49A9">
      <w:pPr>
        <w:jc w:val="both"/>
        <w:rPr>
          <w:sz w:val="20"/>
          <w:szCs w:val="20"/>
        </w:rPr>
      </w:pPr>
    </w:p>
    <w:p w:rsidR="00BF49A9" w:rsidRDefault="00BF49A9" w:rsidP="00BF49A9">
      <w:pPr>
        <w:jc w:val="both"/>
        <w:rPr>
          <w:sz w:val="20"/>
          <w:szCs w:val="20"/>
        </w:rPr>
      </w:pPr>
    </w:p>
    <w:p w:rsidR="00BF49A9" w:rsidRDefault="00BF49A9" w:rsidP="00BF49A9">
      <w:pPr>
        <w:jc w:val="both"/>
        <w:rPr>
          <w:sz w:val="20"/>
          <w:szCs w:val="20"/>
        </w:rPr>
      </w:pPr>
    </w:p>
    <w:p w:rsidR="00BF49A9" w:rsidRPr="00B06203" w:rsidRDefault="00BF49A9" w:rsidP="00BF49A9">
      <w:pPr>
        <w:jc w:val="both"/>
        <w:rPr>
          <w:sz w:val="20"/>
          <w:szCs w:val="20"/>
        </w:rPr>
      </w:pPr>
      <w:r>
        <w:rPr>
          <w:sz w:val="20"/>
          <w:szCs w:val="20"/>
        </w:rPr>
        <w:t xml:space="preserve"> </w:t>
      </w:r>
    </w:p>
    <w:p w:rsidR="00665585" w:rsidRDefault="00BF49A9" w:rsidP="00BF49A9">
      <w:pPr>
        <w:jc w:val="right"/>
        <w:rPr>
          <w:b/>
        </w:rPr>
      </w:pPr>
      <w:r w:rsidRPr="007A235F">
        <w:rPr>
          <w:b/>
        </w:rPr>
        <w:t xml:space="preserve"> </w:t>
      </w:r>
      <w:r w:rsidR="00665585" w:rsidRPr="007A235F">
        <w:rPr>
          <w:b/>
        </w:rPr>
        <w:t>«Прокуратура разъясняет»</w:t>
      </w:r>
    </w:p>
    <w:p w:rsidR="00665585" w:rsidRPr="00F50B84" w:rsidRDefault="00665585" w:rsidP="00665585">
      <w:pPr>
        <w:shd w:val="clear" w:color="auto" w:fill="FFFFFF"/>
        <w:jc w:val="both"/>
        <w:rPr>
          <w:color w:val="000000"/>
        </w:rPr>
      </w:pPr>
    </w:p>
    <w:p w:rsidR="00665585" w:rsidRPr="00F50B84" w:rsidRDefault="00665585" w:rsidP="00665585">
      <w:pPr>
        <w:shd w:val="clear" w:color="auto" w:fill="FFFFFF"/>
        <w:jc w:val="center"/>
        <w:rPr>
          <w:color w:val="000000"/>
        </w:rPr>
      </w:pPr>
      <w:r w:rsidRPr="007A235F">
        <w:rPr>
          <w:b/>
          <w:bCs/>
          <w:color w:val="000000"/>
        </w:rPr>
        <w:t>О мерах борьбы с коррупцией</w:t>
      </w:r>
    </w:p>
    <w:p w:rsidR="00665585" w:rsidRPr="00F50B84" w:rsidRDefault="00665585" w:rsidP="00665585">
      <w:pPr>
        <w:shd w:val="clear" w:color="auto" w:fill="FFFFFF"/>
        <w:ind w:firstLine="708"/>
        <w:jc w:val="both"/>
        <w:rPr>
          <w:color w:val="000000"/>
        </w:rPr>
      </w:pPr>
      <w:r w:rsidRPr="00F50B84">
        <w:rPr>
          <w:color w:val="000000"/>
        </w:rPr>
        <w:t>Федеральный закон Российской Федерации от 22.12.2014 №431-Ф3 "О внесении изменений в отдельные законодательные акты Российской Федерации по вопросам противодействия коррупции", вступающий в силу с 01.01.2015, определил новые меры борьбы с коррупцией.</w:t>
      </w:r>
    </w:p>
    <w:p w:rsidR="00665585" w:rsidRPr="00F50B84" w:rsidRDefault="00665585" w:rsidP="00665585">
      <w:pPr>
        <w:shd w:val="clear" w:color="auto" w:fill="FFFFFF"/>
        <w:ind w:firstLine="708"/>
        <w:jc w:val="both"/>
        <w:rPr>
          <w:color w:val="000000"/>
        </w:rPr>
      </w:pPr>
      <w:r w:rsidRPr="00F50B84">
        <w:rPr>
          <w:color w:val="000000"/>
        </w:rPr>
        <w:t>Так, Федеральным законом предусмотрен запрет на открытие счетов (вкладов) и хранение наличности в зарубежных банках, владение иностранными финансовыми инструментами распространен на госслужащих, сотрудников Центрального Банка Российской Федерации и госкомпаний, участвующих в принятии решений, затрагивающих вопросы суверенитета и национальной безопасности страны. Запрет не касается сотрудников иностранных представительств госкомпаний.</w:t>
      </w:r>
    </w:p>
    <w:p w:rsidR="00665585" w:rsidRPr="00F50B84" w:rsidRDefault="00665585" w:rsidP="00665585">
      <w:pPr>
        <w:shd w:val="clear" w:color="auto" w:fill="FFFFFF"/>
        <w:ind w:firstLine="708"/>
        <w:jc w:val="both"/>
        <w:rPr>
          <w:color w:val="000000"/>
        </w:rPr>
      </w:pPr>
      <w:r w:rsidRPr="00F50B84">
        <w:rPr>
          <w:color w:val="000000"/>
        </w:rPr>
        <w:t xml:space="preserve">В качестве меры противодействия коррупции предусмотрена обязанность представлять сведения о доходах, имуществе и обязательствах имущественного характера при поступлении на любую должность </w:t>
      </w:r>
      <w:proofErr w:type="spellStart"/>
      <w:r w:rsidRPr="00F50B84">
        <w:rPr>
          <w:color w:val="000000"/>
        </w:rPr>
        <w:t>госслужбы</w:t>
      </w:r>
      <w:proofErr w:type="spellEnd"/>
      <w:r w:rsidRPr="00F50B84">
        <w:rPr>
          <w:color w:val="000000"/>
        </w:rPr>
        <w:t xml:space="preserve">, а также возложена обязанность </w:t>
      </w:r>
      <w:proofErr w:type="gramStart"/>
      <w:r w:rsidRPr="00F50B84">
        <w:rPr>
          <w:color w:val="000000"/>
        </w:rPr>
        <w:t>отчитываться о расходах</w:t>
      </w:r>
      <w:proofErr w:type="gramEnd"/>
      <w:r w:rsidRPr="00F50B84">
        <w:rPr>
          <w:color w:val="000000"/>
        </w:rPr>
        <w:t xml:space="preserve"> (как своих, так и супруги и несовершеннолетних детей) на всех государственных (муниципальных) служащих и сотрудников госкомпаний, обязанных представлять сведения о доходах. Они обязаны </w:t>
      </w:r>
      <w:proofErr w:type="gramStart"/>
      <w:r w:rsidRPr="00F50B84">
        <w:rPr>
          <w:color w:val="000000"/>
        </w:rPr>
        <w:t>отчитываться о</w:t>
      </w:r>
      <w:proofErr w:type="gramEnd"/>
      <w:r w:rsidRPr="00F50B84">
        <w:rPr>
          <w:color w:val="000000"/>
        </w:rPr>
        <w:t xml:space="preserve"> каждой сделке по приобретению недвижимости, транспорта, ценных бумаг, акций, если общая сумма таких сделок превысила общий доход лица и его супруги (супруга) за 3 предыдущих года.</w:t>
      </w:r>
    </w:p>
    <w:p w:rsidR="00665585" w:rsidRPr="00F50B84" w:rsidRDefault="00665585" w:rsidP="00665585">
      <w:pPr>
        <w:shd w:val="clear" w:color="auto" w:fill="FFFFFF"/>
        <w:ind w:firstLine="708"/>
        <w:jc w:val="both"/>
        <w:rPr>
          <w:color w:val="000000"/>
        </w:rPr>
      </w:pPr>
      <w:r w:rsidRPr="00F50B84">
        <w:rPr>
          <w:color w:val="000000"/>
        </w:rPr>
        <w:lastRenderedPageBreak/>
        <w:t>Государственным и муниципальным служащим, а также чиновникам запрещено участвовать в управлении любым хозяйствующим субъектом (кроме потребительских кооперативов, товариществ собственников жилья и профсоюзов).</w:t>
      </w:r>
    </w:p>
    <w:p w:rsidR="00665585" w:rsidRPr="00F50B84" w:rsidRDefault="00665585" w:rsidP="00665585">
      <w:pPr>
        <w:shd w:val="clear" w:color="auto" w:fill="FFFFFF"/>
        <w:ind w:firstLine="708"/>
        <w:jc w:val="both"/>
        <w:rPr>
          <w:color w:val="000000"/>
        </w:rPr>
      </w:pPr>
      <w:r w:rsidRPr="00F50B84">
        <w:rPr>
          <w:color w:val="000000"/>
        </w:rPr>
        <w:t xml:space="preserve">Такие меры взыскания, как замечания и выговоры, </w:t>
      </w:r>
      <w:proofErr w:type="gramStart"/>
      <w:r w:rsidRPr="00F50B84">
        <w:rPr>
          <w:color w:val="000000"/>
        </w:rPr>
        <w:t>согласно</w:t>
      </w:r>
      <w:proofErr w:type="gramEnd"/>
      <w:r w:rsidRPr="00F50B84">
        <w:rPr>
          <w:color w:val="000000"/>
        </w:rPr>
        <w:t xml:space="preserve"> нового законодательства применяются к госслужащим (включая сотрудников правоохранительных органов и военнослужащих) при малозначительности совершенного коррупционного правонарушения и только на основании рекомендации комиссии по соблюдению требований к служебному поведению федеральных госслужащих и урегулированию конфликта интересов (аттестационной комиссии).</w:t>
      </w:r>
    </w:p>
    <w:p w:rsidR="00665585" w:rsidRDefault="00665585" w:rsidP="00665585">
      <w:pPr>
        <w:shd w:val="clear" w:color="auto" w:fill="FFFFFF"/>
        <w:ind w:firstLine="330"/>
        <w:jc w:val="both"/>
        <w:rPr>
          <w:color w:val="000000"/>
        </w:rPr>
      </w:pPr>
      <w:r w:rsidRPr="00F50B84">
        <w:rPr>
          <w:color w:val="000000"/>
        </w:rPr>
        <w:t>Устанавливается особый порядок наложения взысканий за коррупционные правонарушения на сотрудников органов внутренних дел. Предусмотрено безусловное увольнение сотрудников органов внутренних дел в случае утраты доверия к ним.</w:t>
      </w:r>
    </w:p>
    <w:p w:rsidR="00665585" w:rsidRDefault="00665585" w:rsidP="00665585">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665585" w:rsidRDefault="00665585" w:rsidP="00665585">
      <w:pPr>
        <w:ind w:left="4956" w:firstLine="708"/>
        <w:jc w:val="both"/>
      </w:pPr>
      <w:r>
        <w:t>Заместитель прокурора</w:t>
      </w:r>
    </w:p>
    <w:p w:rsidR="00665585" w:rsidRDefault="00665585" w:rsidP="00665585">
      <w:pPr>
        <w:jc w:val="both"/>
      </w:pPr>
      <w:r>
        <w:tab/>
      </w:r>
      <w:r>
        <w:tab/>
      </w:r>
      <w:r>
        <w:tab/>
      </w:r>
      <w:r>
        <w:tab/>
      </w:r>
      <w:r>
        <w:tab/>
      </w:r>
      <w:r>
        <w:tab/>
      </w:r>
      <w:r>
        <w:tab/>
      </w:r>
      <w:r>
        <w:tab/>
        <w:t>Чановского района</w:t>
      </w:r>
    </w:p>
    <w:p w:rsidR="00665585" w:rsidRDefault="00665585" w:rsidP="00665585">
      <w:pPr>
        <w:jc w:val="both"/>
      </w:pPr>
      <w:r>
        <w:tab/>
      </w:r>
      <w:r>
        <w:tab/>
      </w:r>
      <w:r>
        <w:tab/>
      </w:r>
      <w:r>
        <w:tab/>
      </w:r>
      <w:r>
        <w:tab/>
      </w:r>
      <w:r>
        <w:tab/>
      </w:r>
      <w:r>
        <w:tab/>
      </w:r>
      <w:r>
        <w:tab/>
        <w:t xml:space="preserve">А.Е. </w:t>
      </w:r>
      <w:proofErr w:type="spellStart"/>
      <w:r>
        <w:t>Островерхова</w:t>
      </w:r>
      <w:proofErr w:type="spellEnd"/>
    </w:p>
    <w:p w:rsidR="00665585" w:rsidRDefault="00665585" w:rsidP="00665585">
      <w:pPr>
        <w:shd w:val="clear" w:color="auto" w:fill="FFFFFF"/>
        <w:ind w:firstLine="330"/>
        <w:jc w:val="both"/>
        <w:rPr>
          <w:color w:val="000000"/>
        </w:rPr>
      </w:pPr>
    </w:p>
    <w:p w:rsidR="00665585" w:rsidRPr="004D4FBB" w:rsidRDefault="00200EA7" w:rsidP="00665585">
      <w:pPr>
        <w:jc w:val="right"/>
        <w:rPr>
          <w:b/>
          <w:sz w:val="22"/>
          <w:szCs w:val="22"/>
        </w:rPr>
      </w:pPr>
      <w:r>
        <w:t xml:space="preserve">   </w:t>
      </w:r>
      <w:r w:rsidR="00665585" w:rsidRPr="004D4FBB">
        <w:rPr>
          <w:b/>
          <w:sz w:val="22"/>
          <w:szCs w:val="22"/>
        </w:rPr>
        <w:t>«Прокуратура разъясняет»</w:t>
      </w:r>
    </w:p>
    <w:p w:rsidR="00665585" w:rsidRPr="00F50B84" w:rsidRDefault="00665585" w:rsidP="00665585">
      <w:pPr>
        <w:shd w:val="clear" w:color="auto" w:fill="FFFFFF"/>
        <w:ind w:firstLine="330"/>
        <w:jc w:val="both"/>
        <w:rPr>
          <w:color w:val="000000"/>
          <w:sz w:val="22"/>
          <w:szCs w:val="22"/>
        </w:rPr>
      </w:pPr>
    </w:p>
    <w:p w:rsidR="00665585" w:rsidRPr="00F50B84" w:rsidRDefault="00665585" w:rsidP="00665585">
      <w:pPr>
        <w:shd w:val="clear" w:color="auto" w:fill="FFFFFF"/>
        <w:ind w:firstLine="330"/>
        <w:jc w:val="center"/>
        <w:rPr>
          <w:color w:val="000000"/>
          <w:sz w:val="22"/>
          <w:szCs w:val="22"/>
        </w:rPr>
      </w:pPr>
      <w:r w:rsidRPr="004D4FBB">
        <w:rPr>
          <w:b/>
          <w:bCs/>
          <w:color w:val="000000"/>
          <w:sz w:val="22"/>
          <w:szCs w:val="22"/>
        </w:rPr>
        <w:t>Уголовная ответственность за незаконную охоту</w:t>
      </w:r>
      <w:r w:rsidRPr="00F50B84">
        <w:rPr>
          <w:color w:val="000000"/>
          <w:sz w:val="22"/>
          <w:szCs w:val="22"/>
        </w:rPr>
        <w:t> </w:t>
      </w:r>
    </w:p>
    <w:p w:rsidR="00665585" w:rsidRPr="00F50B84" w:rsidRDefault="00665585" w:rsidP="00665585">
      <w:pPr>
        <w:shd w:val="clear" w:color="auto" w:fill="FFFFFF"/>
        <w:ind w:firstLine="708"/>
        <w:jc w:val="both"/>
        <w:rPr>
          <w:color w:val="000000"/>
          <w:sz w:val="22"/>
          <w:szCs w:val="22"/>
        </w:rPr>
      </w:pPr>
      <w:r w:rsidRPr="00F50B84">
        <w:rPr>
          <w:color w:val="000000"/>
          <w:sz w:val="22"/>
          <w:szCs w:val="22"/>
        </w:rPr>
        <w:t>Действующим уголовным законодательством предусмотрена уголовная ответственность за незаконную охоту (ст. 258 УК РФ).</w:t>
      </w:r>
    </w:p>
    <w:p w:rsidR="00665585" w:rsidRPr="00F50B84" w:rsidRDefault="00665585" w:rsidP="00665585">
      <w:pPr>
        <w:shd w:val="clear" w:color="auto" w:fill="FFFFFF"/>
        <w:ind w:firstLine="708"/>
        <w:jc w:val="both"/>
        <w:rPr>
          <w:color w:val="000000"/>
          <w:sz w:val="22"/>
          <w:szCs w:val="22"/>
        </w:rPr>
      </w:pPr>
      <w:r w:rsidRPr="00F50B84">
        <w:rPr>
          <w:color w:val="000000"/>
          <w:sz w:val="22"/>
          <w:szCs w:val="22"/>
        </w:rPr>
        <w:t>Предмет преступления - дикие звери и птицы, находящиеся в естественном состоянии, а также выпущенные на свободу в целях их разведения.</w:t>
      </w:r>
    </w:p>
    <w:p w:rsidR="00665585" w:rsidRPr="00F50B84" w:rsidRDefault="00665585" w:rsidP="00665585">
      <w:pPr>
        <w:shd w:val="clear" w:color="auto" w:fill="FFFFFF"/>
        <w:ind w:firstLine="708"/>
        <w:jc w:val="both"/>
        <w:rPr>
          <w:color w:val="000000"/>
          <w:sz w:val="22"/>
          <w:szCs w:val="22"/>
        </w:rPr>
      </w:pPr>
      <w:r w:rsidRPr="00F50B84">
        <w:rPr>
          <w:color w:val="000000"/>
          <w:sz w:val="22"/>
          <w:szCs w:val="22"/>
        </w:rPr>
        <w:t>Охота является незаконной, если осуществляется:</w:t>
      </w:r>
    </w:p>
    <w:p w:rsidR="00665585" w:rsidRPr="00F50B84" w:rsidRDefault="00665585" w:rsidP="00665585">
      <w:pPr>
        <w:shd w:val="clear" w:color="auto" w:fill="FFFFFF"/>
        <w:jc w:val="both"/>
        <w:rPr>
          <w:color w:val="000000"/>
          <w:sz w:val="22"/>
          <w:szCs w:val="22"/>
        </w:rPr>
      </w:pPr>
      <w:r w:rsidRPr="00F50B84">
        <w:rPr>
          <w:color w:val="000000"/>
          <w:sz w:val="22"/>
          <w:szCs w:val="22"/>
        </w:rPr>
        <w:t>- без соответствующего разрешения;</w:t>
      </w:r>
    </w:p>
    <w:p w:rsidR="00665585" w:rsidRPr="00F50B84" w:rsidRDefault="00665585" w:rsidP="00665585">
      <w:pPr>
        <w:shd w:val="clear" w:color="auto" w:fill="FFFFFF"/>
        <w:jc w:val="both"/>
        <w:rPr>
          <w:color w:val="000000"/>
          <w:sz w:val="22"/>
          <w:szCs w:val="22"/>
        </w:rPr>
      </w:pPr>
      <w:r w:rsidRPr="00F50B84">
        <w:rPr>
          <w:color w:val="000000"/>
          <w:sz w:val="22"/>
          <w:szCs w:val="22"/>
        </w:rPr>
        <w:t>- вопреки специальному запрету;</w:t>
      </w:r>
    </w:p>
    <w:p w:rsidR="00665585" w:rsidRPr="00F50B84" w:rsidRDefault="00665585" w:rsidP="00665585">
      <w:pPr>
        <w:shd w:val="clear" w:color="auto" w:fill="FFFFFF"/>
        <w:jc w:val="both"/>
        <w:rPr>
          <w:color w:val="000000"/>
          <w:sz w:val="22"/>
          <w:szCs w:val="22"/>
        </w:rPr>
      </w:pPr>
      <w:r w:rsidRPr="00F50B84">
        <w:rPr>
          <w:color w:val="000000"/>
          <w:sz w:val="22"/>
          <w:szCs w:val="22"/>
        </w:rPr>
        <w:t>- лицом, не имеющим права на охоту или получившим разрешение без необходимых оснований;</w:t>
      </w:r>
    </w:p>
    <w:p w:rsidR="00665585" w:rsidRPr="00F50B84" w:rsidRDefault="00665585" w:rsidP="00665585">
      <w:pPr>
        <w:shd w:val="clear" w:color="auto" w:fill="FFFFFF"/>
        <w:jc w:val="both"/>
        <w:rPr>
          <w:color w:val="000000"/>
          <w:sz w:val="22"/>
          <w:szCs w:val="22"/>
        </w:rPr>
      </w:pPr>
      <w:r w:rsidRPr="00F50B84">
        <w:rPr>
          <w:color w:val="000000"/>
          <w:sz w:val="22"/>
          <w:szCs w:val="22"/>
        </w:rPr>
        <w:t>- вне отведенных мест, в запрещенные сроки, запрещенными орудиями и способами.</w:t>
      </w:r>
    </w:p>
    <w:p w:rsidR="00665585" w:rsidRPr="00F50B84" w:rsidRDefault="00665585" w:rsidP="00665585">
      <w:pPr>
        <w:shd w:val="clear" w:color="auto" w:fill="FFFFFF"/>
        <w:ind w:firstLine="708"/>
        <w:jc w:val="both"/>
        <w:rPr>
          <w:color w:val="000000"/>
          <w:sz w:val="22"/>
          <w:szCs w:val="22"/>
        </w:rPr>
      </w:pPr>
      <w:r w:rsidRPr="00F50B84">
        <w:rPr>
          <w:color w:val="000000"/>
          <w:sz w:val="22"/>
          <w:szCs w:val="22"/>
        </w:rPr>
        <w:t>Отсутствие надлежащего разрешения на охоту означает:</w:t>
      </w:r>
    </w:p>
    <w:p w:rsidR="00665585" w:rsidRPr="00F50B84" w:rsidRDefault="00665585" w:rsidP="00665585">
      <w:pPr>
        <w:shd w:val="clear" w:color="auto" w:fill="FFFFFF"/>
        <w:jc w:val="both"/>
        <w:rPr>
          <w:color w:val="000000"/>
          <w:sz w:val="22"/>
          <w:szCs w:val="22"/>
        </w:rPr>
      </w:pPr>
      <w:r w:rsidRPr="00F50B84">
        <w:rPr>
          <w:color w:val="000000"/>
          <w:sz w:val="22"/>
          <w:szCs w:val="22"/>
        </w:rPr>
        <w:t xml:space="preserve">- охоту без </w:t>
      </w:r>
      <w:proofErr w:type="spellStart"/>
      <w:r w:rsidRPr="00F50B84">
        <w:rPr>
          <w:color w:val="000000"/>
          <w:sz w:val="22"/>
          <w:szCs w:val="22"/>
        </w:rPr>
        <w:t>охотхозяйственного</w:t>
      </w:r>
      <w:proofErr w:type="spellEnd"/>
      <w:r w:rsidRPr="00F50B84">
        <w:rPr>
          <w:color w:val="000000"/>
          <w:sz w:val="22"/>
          <w:szCs w:val="22"/>
        </w:rPr>
        <w:t xml:space="preserve"> соглашения или путевки, без охотничьего билета или с просроченным билетом либо билетом, выданным другому лицу;</w:t>
      </w:r>
    </w:p>
    <w:p w:rsidR="00665585" w:rsidRPr="00F50B84" w:rsidRDefault="00665585" w:rsidP="00665585">
      <w:pPr>
        <w:shd w:val="clear" w:color="auto" w:fill="FFFFFF"/>
        <w:jc w:val="both"/>
        <w:rPr>
          <w:color w:val="000000"/>
          <w:sz w:val="22"/>
          <w:szCs w:val="22"/>
        </w:rPr>
      </w:pPr>
      <w:r w:rsidRPr="00F50B84">
        <w:rPr>
          <w:color w:val="000000"/>
          <w:sz w:val="22"/>
          <w:szCs w:val="22"/>
        </w:rPr>
        <w:t>- отстрел зверя или птицы сверх установленной нормы или иных пород, не предусмотренных соглашением или путевкой, и др.</w:t>
      </w:r>
    </w:p>
    <w:p w:rsidR="00665585" w:rsidRPr="004D4FBB" w:rsidRDefault="00665585" w:rsidP="00665585">
      <w:pPr>
        <w:shd w:val="clear" w:color="auto" w:fill="FFFFFF"/>
        <w:ind w:left="708"/>
        <w:jc w:val="both"/>
        <w:rPr>
          <w:color w:val="000000"/>
          <w:sz w:val="22"/>
          <w:szCs w:val="22"/>
        </w:rPr>
      </w:pPr>
      <w:r w:rsidRPr="00F50B84">
        <w:rPr>
          <w:color w:val="000000"/>
          <w:sz w:val="22"/>
          <w:szCs w:val="22"/>
        </w:rPr>
        <w:t>Запрещенные места для охоты предусмотрены нормативными правовыми актами. Запрещенные сроки - это время, когда либо вся</w:t>
      </w:r>
      <w:r w:rsidRPr="004D4FBB">
        <w:rPr>
          <w:color w:val="000000"/>
          <w:sz w:val="22"/>
          <w:szCs w:val="22"/>
        </w:rPr>
        <w:t>кая охота запрещена, либо имеет</w:t>
      </w:r>
    </w:p>
    <w:p w:rsidR="00665585" w:rsidRPr="00F50B84" w:rsidRDefault="00665585" w:rsidP="00665585">
      <w:pPr>
        <w:shd w:val="clear" w:color="auto" w:fill="FFFFFF"/>
        <w:jc w:val="both"/>
        <w:rPr>
          <w:color w:val="000000"/>
          <w:sz w:val="22"/>
          <w:szCs w:val="22"/>
        </w:rPr>
      </w:pPr>
      <w:r w:rsidRPr="00F50B84">
        <w:rPr>
          <w:color w:val="000000"/>
          <w:sz w:val="22"/>
          <w:szCs w:val="22"/>
        </w:rPr>
        <w:t>место запрет на добычу отдельных видов птиц и зверей. Перечень запрещенных орудий и способов также указан в нормативных актах, регулирующих правила охоты.</w:t>
      </w:r>
    </w:p>
    <w:p w:rsidR="00665585" w:rsidRPr="00F50B84" w:rsidRDefault="00665585" w:rsidP="00665585">
      <w:pPr>
        <w:shd w:val="clear" w:color="auto" w:fill="FFFFFF"/>
        <w:ind w:firstLine="708"/>
        <w:jc w:val="both"/>
        <w:rPr>
          <w:color w:val="000000"/>
          <w:sz w:val="22"/>
          <w:szCs w:val="22"/>
        </w:rPr>
      </w:pPr>
      <w:r w:rsidRPr="00F50B84">
        <w:rPr>
          <w:color w:val="000000"/>
          <w:sz w:val="22"/>
          <w:szCs w:val="22"/>
        </w:rPr>
        <w:t>Крупный ущерб как последствие рассматриваемого преступления устанавливается судом по каждому конкретному делу исходя из стоимости, количества добытого, распространенности животных, их экологической ценности и т.д.</w:t>
      </w:r>
    </w:p>
    <w:p w:rsidR="00665585" w:rsidRPr="00F50B84" w:rsidRDefault="00665585" w:rsidP="00665585">
      <w:pPr>
        <w:shd w:val="clear" w:color="auto" w:fill="FFFFFF"/>
        <w:ind w:firstLine="708"/>
        <w:jc w:val="both"/>
        <w:rPr>
          <w:color w:val="000000"/>
          <w:sz w:val="22"/>
          <w:szCs w:val="22"/>
        </w:rPr>
      </w:pPr>
      <w:r w:rsidRPr="00F50B84">
        <w:rPr>
          <w:color w:val="000000"/>
          <w:sz w:val="22"/>
          <w:szCs w:val="22"/>
        </w:rPr>
        <w:t>Перечень птиц и зверей, охота на которых полностью запрещена, содержится в нормативных правовых актах.</w:t>
      </w:r>
    </w:p>
    <w:p w:rsidR="00665585" w:rsidRPr="00F50B84" w:rsidRDefault="00665585" w:rsidP="00665585">
      <w:pPr>
        <w:shd w:val="clear" w:color="auto" w:fill="FFFFFF"/>
        <w:ind w:firstLine="708"/>
        <w:jc w:val="both"/>
        <w:rPr>
          <w:color w:val="000000"/>
          <w:sz w:val="22"/>
          <w:szCs w:val="22"/>
        </w:rPr>
      </w:pPr>
      <w:r w:rsidRPr="00F50B84">
        <w:rPr>
          <w:color w:val="000000"/>
          <w:sz w:val="22"/>
          <w:szCs w:val="22"/>
        </w:rPr>
        <w:t>Под особо охраняемыми природными территориями понимаются участки земли, водной поверхности и воздушного пространства над ними, где располагаются природные комплексы и объекты, имеющие особое природоохранное, научное, культурное, рекреационное и оздоровительное значение, изъятые полностью или частично из хозяйственного использования и имеющие режим особой охраны. </w:t>
      </w:r>
    </w:p>
    <w:p w:rsidR="00665585" w:rsidRPr="00F50B84" w:rsidRDefault="00665585" w:rsidP="00665585">
      <w:pPr>
        <w:shd w:val="clear" w:color="auto" w:fill="FFFFFF"/>
        <w:ind w:firstLine="708"/>
        <w:jc w:val="both"/>
        <w:rPr>
          <w:color w:val="000000"/>
          <w:sz w:val="22"/>
          <w:szCs w:val="22"/>
        </w:rPr>
      </w:pPr>
      <w:r w:rsidRPr="00F50B84">
        <w:rPr>
          <w:color w:val="000000"/>
          <w:sz w:val="22"/>
          <w:szCs w:val="22"/>
        </w:rPr>
        <w:t>С субъективной стороны преступление характеризуется прямым умыслом.</w:t>
      </w:r>
    </w:p>
    <w:p w:rsidR="00665585" w:rsidRPr="00F50B84" w:rsidRDefault="00665585" w:rsidP="00665585">
      <w:pPr>
        <w:shd w:val="clear" w:color="auto" w:fill="FFFFFF"/>
        <w:ind w:firstLine="708"/>
        <w:jc w:val="both"/>
        <w:rPr>
          <w:color w:val="000000"/>
          <w:sz w:val="22"/>
          <w:szCs w:val="22"/>
        </w:rPr>
      </w:pPr>
      <w:r w:rsidRPr="00F50B84">
        <w:rPr>
          <w:color w:val="000000"/>
          <w:sz w:val="22"/>
          <w:szCs w:val="22"/>
        </w:rPr>
        <w:t>Субъектом преступления является лицо, достигшее 16-летнего возраста.</w:t>
      </w:r>
    </w:p>
    <w:p w:rsidR="00665585" w:rsidRPr="00F50B84" w:rsidRDefault="00665585" w:rsidP="00665585">
      <w:pPr>
        <w:shd w:val="clear" w:color="auto" w:fill="FFFFFF"/>
        <w:ind w:firstLine="708"/>
        <w:jc w:val="both"/>
        <w:rPr>
          <w:color w:val="000000"/>
          <w:sz w:val="22"/>
          <w:szCs w:val="22"/>
        </w:rPr>
      </w:pPr>
      <w:r w:rsidRPr="00F50B84">
        <w:rPr>
          <w:color w:val="000000"/>
          <w:sz w:val="22"/>
          <w:szCs w:val="22"/>
        </w:rPr>
        <w:t>Незаконная охота, если это деяние совершено (</w:t>
      </w:r>
      <w:proofErr w:type="gramStart"/>
      <w:r w:rsidRPr="00F50B84">
        <w:rPr>
          <w:color w:val="000000"/>
          <w:sz w:val="22"/>
          <w:szCs w:val="22"/>
        </w:rPr>
        <w:t>ч</w:t>
      </w:r>
      <w:proofErr w:type="gramEnd"/>
      <w:r w:rsidRPr="00F50B84">
        <w:rPr>
          <w:color w:val="000000"/>
          <w:sz w:val="22"/>
          <w:szCs w:val="22"/>
        </w:rPr>
        <w:t>. 1 ст. 258 УК РФ):</w:t>
      </w:r>
    </w:p>
    <w:p w:rsidR="00665585" w:rsidRPr="00F50B84" w:rsidRDefault="00665585" w:rsidP="00665585">
      <w:pPr>
        <w:shd w:val="clear" w:color="auto" w:fill="FFFFFF"/>
        <w:jc w:val="both"/>
        <w:rPr>
          <w:color w:val="000000"/>
          <w:sz w:val="22"/>
          <w:szCs w:val="22"/>
        </w:rPr>
      </w:pPr>
      <w:r w:rsidRPr="00F50B84">
        <w:rPr>
          <w:color w:val="000000"/>
          <w:sz w:val="22"/>
          <w:szCs w:val="22"/>
        </w:rPr>
        <w:t>а) с причинением крупного ущерба;</w:t>
      </w:r>
    </w:p>
    <w:p w:rsidR="00665585" w:rsidRPr="00F50B84" w:rsidRDefault="00665585" w:rsidP="00665585">
      <w:pPr>
        <w:shd w:val="clear" w:color="auto" w:fill="FFFFFF"/>
        <w:jc w:val="both"/>
        <w:rPr>
          <w:color w:val="000000"/>
          <w:sz w:val="22"/>
          <w:szCs w:val="22"/>
        </w:rPr>
      </w:pPr>
      <w:r w:rsidRPr="00F50B84">
        <w:rPr>
          <w:color w:val="000000"/>
          <w:sz w:val="22"/>
          <w:szCs w:val="22"/>
        </w:rPr>
        <w:t>б)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665585" w:rsidRPr="00F50B84" w:rsidRDefault="00665585" w:rsidP="00665585">
      <w:pPr>
        <w:shd w:val="clear" w:color="auto" w:fill="FFFFFF"/>
        <w:jc w:val="both"/>
        <w:rPr>
          <w:color w:val="000000"/>
          <w:sz w:val="22"/>
          <w:szCs w:val="22"/>
        </w:rPr>
      </w:pPr>
      <w:r w:rsidRPr="00F50B84">
        <w:rPr>
          <w:color w:val="000000"/>
          <w:sz w:val="22"/>
          <w:szCs w:val="22"/>
        </w:rPr>
        <w:t>в) в отношении птиц и зверей, охота на которых полностью запрещена;</w:t>
      </w:r>
    </w:p>
    <w:p w:rsidR="00665585" w:rsidRPr="00F50B84" w:rsidRDefault="00665585" w:rsidP="00665585">
      <w:pPr>
        <w:shd w:val="clear" w:color="auto" w:fill="FFFFFF"/>
        <w:jc w:val="both"/>
        <w:rPr>
          <w:color w:val="000000"/>
          <w:sz w:val="22"/>
          <w:szCs w:val="22"/>
        </w:rPr>
      </w:pPr>
      <w:r w:rsidRPr="00F50B84">
        <w:rPr>
          <w:color w:val="000000"/>
          <w:sz w:val="22"/>
          <w:szCs w:val="22"/>
        </w:rPr>
        <w:lastRenderedPageBreak/>
        <w:t>г) на особо охраняемой природной территории либо в зоне экологического бедствия или в зоне чрезвычайной экологической ситуации, -</w:t>
      </w:r>
    </w:p>
    <w:p w:rsidR="00665585" w:rsidRPr="00F50B84" w:rsidRDefault="00665585" w:rsidP="00665585">
      <w:pPr>
        <w:shd w:val="clear" w:color="auto" w:fill="FFFFFF"/>
        <w:jc w:val="both"/>
        <w:rPr>
          <w:color w:val="000000"/>
          <w:sz w:val="22"/>
          <w:szCs w:val="22"/>
        </w:rPr>
      </w:pPr>
      <w:r w:rsidRPr="00F50B84">
        <w:rPr>
          <w:color w:val="000000"/>
          <w:sz w:val="22"/>
          <w:szCs w:val="22"/>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665585" w:rsidRPr="004D4FBB" w:rsidRDefault="00665585" w:rsidP="00665585">
      <w:pPr>
        <w:shd w:val="clear" w:color="auto" w:fill="FFFFFF"/>
        <w:ind w:firstLine="708"/>
        <w:jc w:val="both"/>
        <w:rPr>
          <w:color w:val="000000"/>
          <w:sz w:val="22"/>
          <w:szCs w:val="22"/>
        </w:rPr>
      </w:pPr>
      <w:proofErr w:type="gramStart"/>
      <w:r w:rsidRPr="004D4FBB">
        <w:rPr>
          <w:color w:val="000000"/>
          <w:sz w:val="22"/>
          <w:szCs w:val="22"/>
        </w:rPr>
        <w:t>То</w:t>
      </w:r>
      <w:r w:rsidRPr="00F50B84">
        <w:rPr>
          <w:color w:val="000000"/>
          <w:sz w:val="22"/>
          <w:szCs w:val="22"/>
        </w:rPr>
        <w:t>же деяние (ч. 2 ст. 258 УК РФ), совершенное лицом с использованием своего служебного положения либо группой лиц по предварительному сговору или организованной группой,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w:t>
      </w:r>
      <w:proofErr w:type="gramEnd"/>
      <w:r w:rsidRPr="00F50B84">
        <w:rPr>
          <w:color w:val="000000"/>
          <w:sz w:val="22"/>
          <w:szCs w:val="22"/>
        </w:rPr>
        <w:t xml:space="preserve">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665585" w:rsidRPr="004D4FBB" w:rsidRDefault="00665585" w:rsidP="00665585">
      <w:pPr>
        <w:ind w:left="4956" w:firstLine="708"/>
        <w:jc w:val="both"/>
        <w:rPr>
          <w:sz w:val="22"/>
          <w:szCs w:val="22"/>
        </w:rPr>
      </w:pPr>
      <w:r w:rsidRPr="004D4FBB">
        <w:rPr>
          <w:sz w:val="22"/>
          <w:szCs w:val="22"/>
        </w:rPr>
        <w:t>Заместитель прокурора</w:t>
      </w:r>
    </w:p>
    <w:p w:rsidR="00665585" w:rsidRPr="004D4FBB" w:rsidRDefault="00665585" w:rsidP="00665585">
      <w:pPr>
        <w:jc w:val="both"/>
        <w:rPr>
          <w:sz w:val="22"/>
          <w:szCs w:val="22"/>
        </w:rPr>
      </w:pPr>
      <w:r w:rsidRPr="004D4FBB">
        <w:rPr>
          <w:sz w:val="22"/>
          <w:szCs w:val="22"/>
        </w:rPr>
        <w:tab/>
      </w:r>
      <w:r w:rsidRPr="004D4FBB">
        <w:rPr>
          <w:sz w:val="22"/>
          <w:szCs w:val="22"/>
        </w:rPr>
        <w:tab/>
      </w:r>
      <w:r w:rsidRPr="004D4FBB">
        <w:rPr>
          <w:sz w:val="22"/>
          <w:szCs w:val="22"/>
        </w:rPr>
        <w:tab/>
      </w:r>
      <w:r w:rsidRPr="004D4FBB">
        <w:rPr>
          <w:sz w:val="22"/>
          <w:szCs w:val="22"/>
        </w:rPr>
        <w:tab/>
      </w:r>
      <w:r w:rsidRPr="004D4FBB">
        <w:rPr>
          <w:sz w:val="22"/>
          <w:szCs w:val="22"/>
        </w:rPr>
        <w:tab/>
      </w:r>
      <w:r w:rsidRPr="004D4FBB">
        <w:rPr>
          <w:sz w:val="22"/>
          <w:szCs w:val="22"/>
        </w:rPr>
        <w:tab/>
      </w:r>
      <w:r w:rsidRPr="004D4FBB">
        <w:rPr>
          <w:sz w:val="22"/>
          <w:szCs w:val="22"/>
        </w:rPr>
        <w:tab/>
      </w:r>
      <w:r w:rsidRPr="004D4FBB">
        <w:rPr>
          <w:sz w:val="22"/>
          <w:szCs w:val="22"/>
        </w:rPr>
        <w:tab/>
        <w:t>Чановского района</w:t>
      </w:r>
    </w:p>
    <w:p w:rsidR="00665585" w:rsidRPr="004D4FBB" w:rsidRDefault="00665585" w:rsidP="00665585">
      <w:pPr>
        <w:jc w:val="both"/>
        <w:rPr>
          <w:sz w:val="22"/>
          <w:szCs w:val="22"/>
        </w:rPr>
      </w:pPr>
      <w:r w:rsidRPr="004D4FBB">
        <w:rPr>
          <w:sz w:val="22"/>
          <w:szCs w:val="22"/>
        </w:rPr>
        <w:tab/>
      </w:r>
      <w:r w:rsidRPr="004D4FBB">
        <w:rPr>
          <w:sz w:val="22"/>
          <w:szCs w:val="22"/>
        </w:rPr>
        <w:tab/>
      </w:r>
      <w:r w:rsidRPr="004D4FBB">
        <w:rPr>
          <w:sz w:val="22"/>
          <w:szCs w:val="22"/>
        </w:rPr>
        <w:tab/>
      </w:r>
      <w:r w:rsidRPr="004D4FBB">
        <w:rPr>
          <w:sz w:val="22"/>
          <w:szCs w:val="22"/>
        </w:rPr>
        <w:tab/>
      </w:r>
      <w:r w:rsidRPr="004D4FBB">
        <w:rPr>
          <w:sz w:val="22"/>
          <w:szCs w:val="22"/>
        </w:rPr>
        <w:tab/>
      </w:r>
      <w:r w:rsidRPr="004D4FBB">
        <w:rPr>
          <w:sz w:val="22"/>
          <w:szCs w:val="22"/>
        </w:rPr>
        <w:tab/>
      </w:r>
      <w:r w:rsidRPr="004D4FBB">
        <w:rPr>
          <w:sz w:val="22"/>
          <w:szCs w:val="22"/>
        </w:rPr>
        <w:tab/>
      </w:r>
      <w:r w:rsidRPr="004D4FBB">
        <w:rPr>
          <w:sz w:val="22"/>
          <w:szCs w:val="22"/>
        </w:rPr>
        <w:tab/>
        <w:t xml:space="preserve">А.Е. </w:t>
      </w:r>
      <w:proofErr w:type="spellStart"/>
      <w:r w:rsidRPr="004D4FBB">
        <w:rPr>
          <w:sz w:val="22"/>
          <w:szCs w:val="22"/>
        </w:rPr>
        <w:t>Островерхова</w:t>
      </w:r>
      <w:proofErr w:type="spellEnd"/>
    </w:p>
    <w:p w:rsidR="00665585" w:rsidRDefault="00665585" w:rsidP="00665585">
      <w:pPr>
        <w:shd w:val="clear" w:color="auto" w:fill="FFFFFF"/>
        <w:ind w:firstLine="708"/>
        <w:jc w:val="both"/>
        <w:rPr>
          <w:color w:val="000000"/>
        </w:rPr>
      </w:pPr>
    </w:p>
    <w:p w:rsidR="00665585" w:rsidRDefault="00665585" w:rsidP="00665585">
      <w:pPr>
        <w:shd w:val="clear" w:color="auto" w:fill="FFFFFF"/>
        <w:ind w:firstLine="708"/>
        <w:jc w:val="both"/>
        <w:rPr>
          <w:color w:val="000000"/>
        </w:rPr>
      </w:pPr>
    </w:p>
    <w:p w:rsidR="00E21F20" w:rsidRDefault="00200EA7" w:rsidP="00E21F20">
      <w:pPr>
        <w:jc w:val="right"/>
        <w:rPr>
          <w:b/>
        </w:rPr>
      </w:pPr>
      <w:r>
        <w:t xml:space="preserve">         </w:t>
      </w:r>
      <w:r w:rsidR="00E21F20">
        <w:rPr>
          <w:b/>
        </w:rPr>
        <w:t>«Прокуратура разъясняет»</w:t>
      </w:r>
    </w:p>
    <w:p w:rsidR="00E21F20" w:rsidRDefault="00E21F20" w:rsidP="00E21F20">
      <w:pPr>
        <w:jc w:val="center"/>
        <w:outlineLvl w:val="1"/>
        <w:rPr>
          <w:b/>
          <w:bCs/>
          <w:sz w:val="36"/>
          <w:szCs w:val="36"/>
        </w:rPr>
      </w:pPr>
      <w:r w:rsidRPr="0096555A">
        <w:rPr>
          <w:b/>
          <w:bCs/>
          <w:sz w:val="36"/>
          <w:szCs w:val="36"/>
        </w:rPr>
        <w:t>С 1 января 2015 года в России вводится новая форма налогового контроля - налоговый мониторинг</w:t>
      </w:r>
    </w:p>
    <w:p w:rsidR="00E21F20" w:rsidRPr="0096555A" w:rsidRDefault="00E21F20" w:rsidP="00E21F20">
      <w:pPr>
        <w:jc w:val="center"/>
        <w:outlineLvl w:val="1"/>
        <w:rPr>
          <w:b/>
          <w:bCs/>
          <w:sz w:val="36"/>
          <w:szCs w:val="36"/>
        </w:rPr>
      </w:pPr>
    </w:p>
    <w:p w:rsidR="00E21F20" w:rsidRPr="0096555A" w:rsidRDefault="00E21F20" w:rsidP="00E21F20">
      <w:pPr>
        <w:ind w:firstLine="708"/>
        <w:jc w:val="both"/>
      </w:pPr>
      <w:r w:rsidRPr="0096555A">
        <w:t xml:space="preserve">В соответствии  с </w:t>
      </w:r>
      <w:hyperlink r:id="rId5" w:history="1">
        <w:r w:rsidRPr="0096555A">
          <w:rPr>
            <w:color w:val="0000FF"/>
            <w:u w:val="single"/>
          </w:rPr>
          <w:t>Федеральным законом от 04.11.2014 № 348-ФЗ «О внесении изменений в часть первую Налогового кодекса РФ</w:t>
        </w:r>
      </w:hyperlink>
      <w:r w:rsidRPr="0096555A">
        <w:t xml:space="preserve">»  часть первая Налогового кодекса РФ </w:t>
      </w:r>
      <w:hyperlink r:id="rId6" w:history="1">
        <w:r w:rsidRPr="0096555A">
          <w:rPr>
            <w:color w:val="0000FF"/>
            <w:u w:val="single"/>
          </w:rPr>
          <w:t>дополнена</w:t>
        </w:r>
      </w:hyperlink>
      <w:r w:rsidRPr="0096555A">
        <w:t>  разделом V.2: «Налоговый контроль в форме налогового мониторинга».</w:t>
      </w:r>
    </w:p>
    <w:p w:rsidR="00E21F20" w:rsidRPr="0096555A" w:rsidRDefault="00E21F20" w:rsidP="00E21F20">
      <w:pPr>
        <w:ind w:firstLine="708"/>
        <w:jc w:val="both"/>
      </w:pPr>
      <w:r w:rsidRPr="0096555A">
        <w:t>Предметом налогового мониторинга являются правильность исчисления, полнота и своевременность уплаты (перечисления) налогов и сборов, обязанность по уплате (перечислению) которых в соответствии с Налоговым кодексом РФ возложена на налогоплательщика (плательщика сбора, налогового агента)- организацию.</w:t>
      </w:r>
    </w:p>
    <w:p w:rsidR="00E21F20" w:rsidRPr="0096555A" w:rsidRDefault="00E21F20" w:rsidP="00E21F20">
      <w:pPr>
        <w:ind w:firstLine="708"/>
        <w:jc w:val="both"/>
      </w:pPr>
      <w:r w:rsidRPr="0096555A">
        <w:t>Налоговый мониторинг проводится налоговым органом на основании решения о проведении налогового мониторинга.</w:t>
      </w:r>
    </w:p>
    <w:p w:rsidR="00E21F20" w:rsidRPr="0096555A" w:rsidRDefault="00E21F20" w:rsidP="00E21F20">
      <w:pPr>
        <w:ind w:firstLine="708"/>
        <w:jc w:val="both"/>
      </w:pPr>
      <w:r w:rsidRPr="0096555A">
        <w:t>Периодом, за который проводится налоговый мониторинг, является календарный год, следующий за годом, в котором организация представила в налоговый орган заявление о проведении налогового мониторинга.</w:t>
      </w:r>
    </w:p>
    <w:p w:rsidR="00E21F20" w:rsidRPr="0096555A" w:rsidRDefault="00E21F20" w:rsidP="00E21F20">
      <w:pPr>
        <w:ind w:firstLine="708"/>
        <w:jc w:val="both"/>
      </w:pPr>
      <w:r w:rsidRPr="0096555A">
        <w:t>Проведение налогового мониторинга начинается с 1 января года, за который проводится налоговый мониторинг, и оканчивается 1 октября года, следующего за периодом, за который проводился налоговый мониторинг.</w:t>
      </w:r>
    </w:p>
    <w:p w:rsidR="00E21F20" w:rsidRPr="0096555A" w:rsidRDefault="00E21F20" w:rsidP="00E21F20">
      <w:pPr>
        <w:ind w:firstLine="708"/>
        <w:jc w:val="both"/>
      </w:pPr>
      <w:r w:rsidRPr="0096555A">
        <w:t>Проведение налогового мониторинга осуществляется в соответствии с регламентом информационного взаимодействия по представлению документов (информации) или доступа к информационным системам организации.</w:t>
      </w:r>
    </w:p>
    <w:p w:rsidR="00E21F20" w:rsidRPr="0096555A" w:rsidRDefault="00E21F20" w:rsidP="00E21F20">
      <w:pPr>
        <w:ind w:firstLine="708"/>
        <w:jc w:val="both"/>
      </w:pPr>
      <w:r w:rsidRPr="0096555A">
        <w:t>С заявлением о проведении налогового мониторинга может обратиться организация, отвечающая одновременно нескольким критериям:</w:t>
      </w:r>
    </w:p>
    <w:p w:rsidR="00E21F20" w:rsidRPr="0096555A" w:rsidRDefault="00E21F20" w:rsidP="00E21F20">
      <w:pPr>
        <w:ind w:firstLine="708"/>
        <w:jc w:val="both"/>
      </w:pPr>
      <w:r w:rsidRPr="0096555A">
        <w:t>- совокупная сумма подлежащих уплате налогов (НДС, налог на прибыль, акцизы, НДПИ) за предшествующий год составляет не менее 300 млн. рублей;</w:t>
      </w:r>
    </w:p>
    <w:p w:rsidR="00E21F20" w:rsidRPr="0096555A" w:rsidRDefault="00E21F20" w:rsidP="00E21F20">
      <w:pPr>
        <w:ind w:firstLine="708"/>
        <w:jc w:val="both"/>
      </w:pPr>
      <w:r w:rsidRPr="0096555A">
        <w:t>- суммарный объем полученных доходов за предшествующий год - не менее 3 млрд. рублей;</w:t>
      </w:r>
    </w:p>
    <w:p w:rsidR="00E21F20" w:rsidRPr="0096555A" w:rsidRDefault="00E21F20" w:rsidP="00E21F20">
      <w:pPr>
        <w:ind w:firstLine="708"/>
        <w:jc w:val="both"/>
      </w:pPr>
      <w:r w:rsidRPr="0096555A">
        <w:t>- совокупная стоимость активов на 31 декабря предшествующего года составляет не менее 3 млрд. рублей.</w:t>
      </w:r>
    </w:p>
    <w:p w:rsidR="00E21F20" w:rsidRPr="0096555A" w:rsidRDefault="00E21F20" w:rsidP="00E21F20">
      <w:pPr>
        <w:ind w:firstLine="708"/>
        <w:jc w:val="both"/>
      </w:pPr>
      <w:r w:rsidRPr="0096555A">
        <w:t>Заявление о проведении налогового мониторинга представляется организацией в налоговый орган по месту нахождения данной организации не позднее 1 июля года, предшествующего периоду, за который проводится налоговый мониторинг.</w:t>
      </w:r>
    </w:p>
    <w:p w:rsidR="00E21F20" w:rsidRPr="0096555A" w:rsidRDefault="00E21F20" w:rsidP="00E21F20">
      <w:pPr>
        <w:ind w:firstLine="708"/>
        <w:jc w:val="both"/>
      </w:pPr>
      <w:r w:rsidRPr="0096555A">
        <w:lastRenderedPageBreak/>
        <w:t>За периоды проведения налогового мониторинга налоговые органы не вправе проводить выездные налоговые проверки (за исключением установленных случаев).</w:t>
      </w:r>
    </w:p>
    <w:p w:rsidR="00E21F20" w:rsidRPr="0096555A" w:rsidRDefault="00E21F20" w:rsidP="00E21F20">
      <w:pPr>
        <w:ind w:firstLine="708"/>
        <w:jc w:val="both"/>
      </w:pPr>
      <w:r w:rsidRPr="0096555A">
        <w:t>В ходе мониторинга налоговый орган формирует мотивированное мнение, содержащее позицию по вопросам правильности исчисления, полноты и своевременности уплаты налогов и сборов.</w:t>
      </w:r>
    </w:p>
    <w:p w:rsidR="00E21F20" w:rsidRPr="0096555A" w:rsidRDefault="00E21F20" w:rsidP="00E21F20">
      <w:pPr>
        <w:ind w:firstLine="708"/>
        <w:jc w:val="both"/>
      </w:pPr>
      <w:r w:rsidRPr="0096555A">
        <w:t xml:space="preserve">В случае несогласия налогоплательщика с мотивированным мнением инициируется проведение </w:t>
      </w:r>
      <w:proofErr w:type="spellStart"/>
      <w:r w:rsidRPr="0096555A">
        <w:t>взаимосогласительной</w:t>
      </w:r>
      <w:proofErr w:type="spellEnd"/>
      <w:r w:rsidRPr="0096555A">
        <w:t xml:space="preserve"> процедуры.</w:t>
      </w:r>
    </w:p>
    <w:p w:rsidR="00E21F20" w:rsidRPr="0096555A" w:rsidRDefault="00E21F20" w:rsidP="00E21F20">
      <w:pPr>
        <w:ind w:firstLine="708"/>
        <w:jc w:val="both"/>
      </w:pPr>
      <w:r w:rsidRPr="0096555A">
        <w:t>Федеральный закон вступает в силу с 1 января 2015 года, но не ранее чем по истечении одного месяца со дня его официального опубликования.</w:t>
      </w:r>
    </w:p>
    <w:p w:rsidR="00E21F20" w:rsidRDefault="00E21F20" w:rsidP="00E21F20">
      <w:pPr>
        <w:spacing w:line="240" w:lineRule="exact"/>
        <w:jc w:val="both"/>
      </w:pPr>
    </w:p>
    <w:p w:rsidR="00E21F20" w:rsidRDefault="00E21F20" w:rsidP="00E21F20">
      <w:pPr>
        <w:spacing w:line="240" w:lineRule="exact"/>
        <w:jc w:val="both"/>
      </w:pPr>
      <w:r>
        <w:t xml:space="preserve">Помощник прокурора </w:t>
      </w:r>
    </w:p>
    <w:p w:rsidR="00E21F20" w:rsidRDefault="00E21F20" w:rsidP="00E21F20">
      <w:pPr>
        <w:spacing w:line="240" w:lineRule="exact"/>
        <w:jc w:val="both"/>
      </w:pPr>
    </w:p>
    <w:p w:rsidR="00E21F20" w:rsidRDefault="00E21F20" w:rsidP="00E21F20">
      <w:pPr>
        <w:spacing w:line="240" w:lineRule="exact"/>
        <w:jc w:val="both"/>
      </w:pPr>
      <w:r>
        <w:t>юрист 2 класса                                                                                                             С.С. Бармин</w:t>
      </w:r>
    </w:p>
    <w:p w:rsidR="00E21F20" w:rsidRDefault="00E21F20" w:rsidP="00E21F20"/>
    <w:p w:rsidR="00D901E8" w:rsidRDefault="00200EA7" w:rsidP="00200EA7">
      <w:r>
        <w:t xml:space="preserve">  </w:t>
      </w:r>
    </w:p>
    <w:p w:rsidR="00D901E8" w:rsidRDefault="00D901E8" w:rsidP="00200EA7"/>
    <w:p w:rsidR="00200EA7" w:rsidRDefault="00200EA7" w:rsidP="00200EA7">
      <w:r>
        <w:t>МПА №186 от 17.02.2015года зарегистрирован в главном управлении Министерства юстиции Российской Федерации по Новосибирской области 18 марта 2015года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200EA7" w:rsidRPr="00187347" w:rsidTr="005F15B1">
        <w:tc>
          <w:tcPr>
            <w:tcW w:w="4785" w:type="dxa"/>
          </w:tcPr>
          <w:p w:rsidR="00200EA7" w:rsidRDefault="00200EA7" w:rsidP="005F15B1">
            <w:pPr>
              <w:jc w:val="both"/>
              <w:rPr>
                <w:sz w:val="28"/>
                <w:szCs w:val="28"/>
              </w:rPr>
            </w:pPr>
          </w:p>
          <w:p w:rsidR="00200EA7" w:rsidRDefault="00200EA7" w:rsidP="005F15B1">
            <w:pPr>
              <w:jc w:val="both"/>
              <w:rPr>
                <w:sz w:val="28"/>
                <w:szCs w:val="28"/>
              </w:rPr>
            </w:pPr>
          </w:p>
          <w:p w:rsidR="00200EA7" w:rsidRPr="00187347" w:rsidRDefault="00200EA7" w:rsidP="005F15B1">
            <w:pPr>
              <w:jc w:val="both"/>
              <w:rPr>
                <w:sz w:val="28"/>
                <w:szCs w:val="28"/>
              </w:rPr>
            </w:pPr>
          </w:p>
        </w:tc>
        <w:tc>
          <w:tcPr>
            <w:tcW w:w="4786" w:type="dxa"/>
          </w:tcPr>
          <w:p w:rsidR="00200EA7" w:rsidRPr="00187347" w:rsidRDefault="00200EA7" w:rsidP="00200EA7">
            <w:pPr>
              <w:rPr>
                <w:sz w:val="28"/>
                <w:szCs w:val="28"/>
              </w:rPr>
            </w:pPr>
            <w:r>
              <w:rPr>
                <w:sz w:val="28"/>
                <w:szCs w:val="28"/>
              </w:rPr>
              <w:t xml:space="preserve">                           </w:t>
            </w:r>
            <w:r w:rsidRPr="00187347">
              <w:rPr>
                <w:sz w:val="28"/>
                <w:szCs w:val="28"/>
              </w:rPr>
              <w:t xml:space="preserve">Приложение </w:t>
            </w:r>
            <w:proofErr w:type="gramStart"/>
            <w:r w:rsidRPr="00187347">
              <w:rPr>
                <w:sz w:val="28"/>
                <w:szCs w:val="28"/>
              </w:rPr>
              <w:t>к</w:t>
            </w:r>
            <w:proofErr w:type="gramEnd"/>
            <w:r w:rsidRPr="00187347">
              <w:rPr>
                <w:sz w:val="28"/>
                <w:szCs w:val="28"/>
              </w:rPr>
              <w:t xml:space="preserve"> </w:t>
            </w:r>
          </w:p>
          <w:p w:rsidR="00200EA7" w:rsidRPr="00187347" w:rsidRDefault="00200EA7" w:rsidP="005F15B1">
            <w:pPr>
              <w:jc w:val="right"/>
              <w:rPr>
                <w:sz w:val="28"/>
                <w:szCs w:val="28"/>
              </w:rPr>
            </w:pPr>
            <w:r w:rsidRPr="00187347">
              <w:rPr>
                <w:sz w:val="28"/>
                <w:szCs w:val="28"/>
              </w:rPr>
              <w:t xml:space="preserve"> решению </w:t>
            </w:r>
            <w:r>
              <w:rPr>
                <w:sz w:val="28"/>
                <w:szCs w:val="28"/>
              </w:rPr>
              <w:t>44</w:t>
            </w:r>
            <w:r w:rsidRPr="00187347">
              <w:rPr>
                <w:sz w:val="28"/>
                <w:szCs w:val="28"/>
              </w:rPr>
              <w:t xml:space="preserve">сессии Совета </w:t>
            </w:r>
          </w:p>
          <w:p w:rsidR="00200EA7" w:rsidRPr="00187347" w:rsidRDefault="00200EA7" w:rsidP="005F15B1">
            <w:pPr>
              <w:jc w:val="right"/>
              <w:rPr>
                <w:sz w:val="28"/>
                <w:szCs w:val="28"/>
              </w:rPr>
            </w:pPr>
            <w:r w:rsidRPr="00187347">
              <w:rPr>
                <w:sz w:val="28"/>
                <w:szCs w:val="28"/>
              </w:rPr>
              <w:t xml:space="preserve">депутатов </w:t>
            </w:r>
            <w:r>
              <w:rPr>
                <w:sz w:val="28"/>
                <w:szCs w:val="28"/>
              </w:rPr>
              <w:t xml:space="preserve"> Покровского сельсовета </w:t>
            </w:r>
            <w:r w:rsidRPr="00187347">
              <w:rPr>
                <w:sz w:val="28"/>
                <w:szCs w:val="28"/>
              </w:rPr>
              <w:t>Чановского района</w:t>
            </w:r>
          </w:p>
          <w:p w:rsidR="00200EA7" w:rsidRPr="00187347" w:rsidRDefault="00200EA7" w:rsidP="005F15B1">
            <w:pPr>
              <w:jc w:val="right"/>
              <w:rPr>
                <w:sz w:val="28"/>
                <w:szCs w:val="28"/>
              </w:rPr>
            </w:pPr>
            <w:r w:rsidRPr="00187347">
              <w:rPr>
                <w:sz w:val="28"/>
                <w:szCs w:val="28"/>
              </w:rPr>
              <w:t>Новосибирской области</w:t>
            </w:r>
          </w:p>
          <w:p w:rsidR="00200EA7" w:rsidRDefault="00200EA7" w:rsidP="005F15B1">
            <w:pPr>
              <w:jc w:val="both"/>
              <w:rPr>
                <w:sz w:val="28"/>
                <w:szCs w:val="28"/>
              </w:rPr>
            </w:pPr>
            <w:r>
              <w:rPr>
                <w:sz w:val="28"/>
                <w:szCs w:val="28"/>
              </w:rPr>
              <w:t xml:space="preserve">                   Четвертого созыва</w:t>
            </w:r>
            <w:r w:rsidRPr="00187347">
              <w:rPr>
                <w:sz w:val="28"/>
                <w:szCs w:val="28"/>
              </w:rPr>
              <w:t xml:space="preserve"> </w:t>
            </w:r>
          </w:p>
          <w:p w:rsidR="00200EA7" w:rsidRPr="00187347" w:rsidRDefault="00200EA7" w:rsidP="00200EA7">
            <w:pPr>
              <w:jc w:val="both"/>
              <w:rPr>
                <w:sz w:val="28"/>
                <w:szCs w:val="28"/>
              </w:rPr>
            </w:pPr>
            <w:r>
              <w:rPr>
                <w:sz w:val="28"/>
                <w:szCs w:val="28"/>
              </w:rPr>
              <w:t xml:space="preserve">               От17.02.2015</w:t>
            </w:r>
            <w:r w:rsidRPr="00187347">
              <w:rPr>
                <w:sz w:val="28"/>
                <w:szCs w:val="28"/>
              </w:rPr>
              <w:t>. №</w:t>
            </w:r>
            <w:r>
              <w:rPr>
                <w:sz w:val="28"/>
                <w:szCs w:val="28"/>
              </w:rPr>
              <w:t xml:space="preserve">  186</w:t>
            </w:r>
          </w:p>
        </w:tc>
      </w:tr>
    </w:tbl>
    <w:p w:rsidR="00200EA7" w:rsidRPr="00187347" w:rsidRDefault="00200EA7" w:rsidP="00200EA7">
      <w:pPr>
        <w:jc w:val="both"/>
        <w:rPr>
          <w:sz w:val="28"/>
          <w:szCs w:val="28"/>
        </w:rPr>
      </w:pPr>
    </w:p>
    <w:p w:rsidR="00200EA7" w:rsidRPr="00187347" w:rsidRDefault="00200EA7" w:rsidP="00200EA7">
      <w:pPr>
        <w:adjustRightInd w:val="0"/>
        <w:jc w:val="center"/>
        <w:rPr>
          <w:sz w:val="28"/>
          <w:szCs w:val="28"/>
        </w:rPr>
      </w:pPr>
      <w:r w:rsidRPr="007E54EB">
        <w:rPr>
          <w:sz w:val="28"/>
          <w:szCs w:val="28"/>
        </w:rPr>
        <w:t>Муниципальный правовой акт о внесении изменений в Устав Покровского сельсовета Чановского района Новосибирской области</w:t>
      </w:r>
    </w:p>
    <w:p w:rsidR="00200EA7" w:rsidRDefault="00200EA7" w:rsidP="00200EA7">
      <w:pPr>
        <w:pStyle w:val="p7"/>
        <w:shd w:val="clear" w:color="auto" w:fill="FFFFFF"/>
        <w:ind w:firstLine="540"/>
        <w:jc w:val="center"/>
        <w:rPr>
          <w:color w:val="000000"/>
          <w:sz w:val="28"/>
          <w:szCs w:val="28"/>
        </w:rPr>
      </w:pPr>
      <w:r>
        <w:rPr>
          <w:color w:val="000000"/>
          <w:sz w:val="28"/>
          <w:szCs w:val="28"/>
        </w:rPr>
        <w:t xml:space="preserve"> </w:t>
      </w:r>
    </w:p>
    <w:p w:rsidR="00200EA7" w:rsidRDefault="00200EA7" w:rsidP="00200EA7">
      <w:pPr>
        <w:pStyle w:val="p3"/>
        <w:shd w:val="clear" w:color="auto" w:fill="FFFFFF"/>
        <w:ind w:firstLine="540"/>
        <w:jc w:val="both"/>
        <w:rPr>
          <w:color w:val="000000"/>
          <w:sz w:val="28"/>
          <w:szCs w:val="28"/>
        </w:rPr>
      </w:pPr>
      <w:r>
        <w:rPr>
          <w:rStyle w:val="s1"/>
          <w:b/>
          <w:bCs/>
          <w:color w:val="000000"/>
          <w:sz w:val="28"/>
          <w:szCs w:val="28"/>
        </w:rPr>
        <w:t>В статье 3 «Муниципальные правовые акты»</w:t>
      </w:r>
    </w:p>
    <w:p w:rsidR="00200EA7" w:rsidRDefault="00200EA7" w:rsidP="00200EA7">
      <w:pPr>
        <w:pStyle w:val="p3"/>
        <w:shd w:val="clear" w:color="auto" w:fill="FFFFFF"/>
        <w:ind w:firstLine="540"/>
        <w:jc w:val="both"/>
        <w:rPr>
          <w:color w:val="000000"/>
          <w:sz w:val="28"/>
          <w:szCs w:val="28"/>
        </w:rPr>
      </w:pPr>
      <w:r>
        <w:rPr>
          <w:color w:val="000000"/>
          <w:sz w:val="28"/>
          <w:szCs w:val="28"/>
        </w:rPr>
        <w:t>в части 3</w:t>
      </w:r>
      <w:r>
        <w:rPr>
          <w:rStyle w:val="apple-converted-space"/>
          <w:b/>
          <w:bCs/>
          <w:color w:val="000000"/>
          <w:sz w:val="28"/>
          <w:szCs w:val="28"/>
        </w:rPr>
        <w:t> </w:t>
      </w:r>
      <w:r>
        <w:rPr>
          <w:color w:val="000000"/>
          <w:sz w:val="28"/>
          <w:szCs w:val="28"/>
        </w:rPr>
        <w:t>слова "Муниципальные правовые акты" заменить словами "Муниципальные нормативные правовые акты".</w:t>
      </w:r>
    </w:p>
    <w:p w:rsidR="00200EA7" w:rsidRDefault="00200EA7" w:rsidP="00200EA7">
      <w:pPr>
        <w:pStyle w:val="p3"/>
        <w:shd w:val="clear" w:color="auto" w:fill="FFFFFF"/>
        <w:ind w:firstLine="540"/>
        <w:jc w:val="both"/>
        <w:rPr>
          <w:color w:val="000000"/>
          <w:sz w:val="28"/>
          <w:szCs w:val="28"/>
        </w:rPr>
      </w:pPr>
      <w:r>
        <w:rPr>
          <w:rStyle w:val="s1"/>
          <w:b/>
          <w:bCs/>
          <w:color w:val="000000"/>
          <w:sz w:val="28"/>
          <w:szCs w:val="28"/>
        </w:rPr>
        <w:t>В статье 5 «Вопросы местного значения Покровского сельсовета»</w:t>
      </w:r>
    </w:p>
    <w:p w:rsidR="00200EA7" w:rsidRDefault="00200EA7" w:rsidP="00200EA7">
      <w:pPr>
        <w:pStyle w:val="p3"/>
        <w:shd w:val="clear" w:color="auto" w:fill="FFFFFF"/>
        <w:ind w:firstLine="540"/>
        <w:jc w:val="both"/>
        <w:rPr>
          <w:color w:val="000000"/>
          <w:sz w:val="28"/>
          <w:szCs w:val="28"/>
        </w:rPr>
      </w:pPr>
      <w:r>
        <w:rPr>
          <w:color w:val="000000"/>
          <w:sz w:val="28"/>
          <w:szCs w:val="28"/>
        </w:rPr>
        <w:t>часть 1 пункта 1 изложить в следующей редакции:</w:t>
      </w:r>
    </w:p>
    <w:p w:rsidR="00200EA7" w:rsidRDefault="00200EA7" w:rsidP="00200EA7">
      <w:pPr>
        <w:pStyle w:val="p3"/>
        <w:shd w:val="clear" w:color="auto" w:fill="FFFFFF"/>
        <w:ind w:firstLine="540"/>
        <w:jc w:val="both"/>
        <w:rPr>
          <w:color w:val="000000"/>
          <w:sz w:val="28"/>
          <w:szCs w:val="28"/>
        </w:rPr>
      </w:pPr>
      <w:r>
        <w:rPr>
          <w:color w:val="000000"/>
          <w:sz w:val="28"/>
          <w:szCs w:val="28"/>
        </w:rPr>
        <w:t xml:space="preserve">составление и рассмотрение проекта бюджета поселения, утверждение и исполнение бюджета поселения, осуществление </w:t>
      </w:r>
      <w:proofErr w:type="gramStart"/>
      <w:r>
        <w:rPr>
          <w:color w:val="000000"/>
          <w:sz w:val="28"/>
          <w:szCs w:val="28"/>
        </w:rPr>
        <w:t>контроля за</w:t>
      </w:r>
      <w:proofErr w:type="gramEnd"/>
      <w:r>
        <w:rPr>
          <w:color w:val="000000"/>
          <w:sz w:val="28"/>
          <w:szCs w:val="28"/>
        </w:rPr>
        <w:t xml:space="preserve"> его исполнением, составление и утверждение отчета об исполнении бюджета поселения.</w:t>
      </w:r>
    </w:p>
    <w:p w:rsidR="00200EA7" w:rsidRDefault="00200EA7" w:rsidP="00200EA7">
      <w:pPr>
        <w:pStyle w:val="p3"/>
        <w:shd w:val="clear" w:color="auto" w:fill="FFFFFF"/>
        <w:ind w:firstLine="540"/>
        <w:jc w:val="both"/>
        <w:rPr>
          <w:color w:val="000000"/>
          <w:sz w:val="28"/>
          <w:szCs w:val="28"/>
        </w:rPr>
      </w:pPr>
      <w:r>
        <w:rPr>
          <w:rStyle w:val="s1"/>
          <w:b/>
          <w:bCs/>
          <w:color w:val="000000"/>
          <w:sz w:val="28"/>
          <w:szCs w:val="28"/>
        </w:rPr>
        <w:t>В статье 6 «Права органов местного самоуправления на решение вопросов, не отнесенных к вопросам местного значения поселения»</w:t>
      </w:r>
    </w:p>
    <w:p w:rsidR="00200EA7" w:rsidRDefault="00200EA7" w:rsidP="00200EA7">
      <w:pPr>
        <w:pStyle w:val="p3"/>
        <w:shd w:val="clear" w:color="auto" w:fill="FFFFFF"/>
        <w:ind w:firstLine="540"/>
        <w:jc w:val="both"/>
        <w:rPr>
          <w:color w:val="000000"/>
          <w:sz w:val="28"/>
          <w:szCs w:val="28"/>
        </w:rPr>
      </w:pPr>
      <w:r>
        <w:rPr>
          <w:color w:val="000000"/>
          <w:sz w:val="28"/>
          <w:szCs w:val="28"/>
        </w:rPr>
        <w:t>часть 1 дополнить следующим содержанием:</w:t>
      </w:r>
    </w:p>
    <w:p w:rsidR="00200EA7" w:rsidRDefault="00200EA7" w:rsidP="00200EA7">
      <w:pPr>
        <w:pStyle w:val="p3"/>
        <w:shd w:val="clear" w:color="auto" w:fill="FFFFFF"/>
        <w:ind w:firstLine="540"/>
        <w:jc w:val="both"/>
        <w:rPr>
          <w:color w:val="000000"/>
          <w:sz w:val="28"/>
          <w:szCs w:val="28"/>
        </w:rPr>
      </w:pPr>
      <w:r>
        <w:rPr>
          <w:color w:val="000000"/>
          <w:sz w:val="28"/>
          <w:szCs w:val="28"/>
        </w:rPr>
        <w:lastRenderedPageBreak/>
        <w:t xml:space="preserve">создание условий для организации </w:t>
      </w:r>
      <w:proofErr w:type="gramStart"/>
      <w:r>
        <w:rPr>
          <w:color w:val="000000"/>
          <w:sz w:val="28"/>
          <w:szCs w:val="28"/>
        </w:rPr>
        <w:t>проведения независимой оценки качества оказания услуг</w:t>
      </w:r>
      <w:proofErr w:type="gramEnd"/>
      <w:r>
        <w:rPr>
          <w:color w:val="000000"/>
          <w:sz w:val="28"/>
          <w:szCs w:val="28"/>
        </w:rPr>
        <w:t xml:space="preserve"> организациями в порядке и на условиях, которые установлены федеральными законами;</w:t>
      </w:r>
    </w:p>
    <w:p w:rsidR="00200EA7" w:rsidRDefault="00200EA7" w:rsidP="00200EA7">
      <w:pPr>
        <w:pStyle w:val="p3"/>
        <w:shd w:val="clear" w:color="auto" w:fill="FFFFFF"/>
        <w:ind w:firstLine="540"/>
        <w:jc w:val="both"/>
        <w:rPr>
          <w:color w:val="000000"/>
          <w:sz w:val="28"/>
          <w:szCs w:val="28"/>
        </w:rPr>
      </w:pPr>
      <w:r>
        <w:rPr>
          <w:color w:val="000000"/>
          <w:sz w:val="28"/>
          <w:szCs w:val="28"/>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00EA7" w:rsidRDefault="00200EA7" w:rsidP="00200EA7">
      <w:pPr>
        <w:pStyle w:val="p3"/>
        <w:shd w:val="clear" w:color="auto" w:fill="FFFFFF"/>
        <w:spacing w:after="280" w:afterAutospacing="0"/>
        <w:ind w:firstLine="540"/>
        <w:jc w:val="both"/>
        <w:rPr>
          <w:color w:val="000000"/>
          <w:sz w:val="28"/>
          <w:szCs w:val="28"/>
        </w:rPr>
      </w:pPr>
    </w:p>
    <w:p w:rsidR="00200EA7" w:rsidRDefault="00200EA7" w:rsidP="00200EA7">
      <w:pPr>
        <w:pStyle w:val="p4"/>
        <w:shd w:val="clear" w:color="auto" w:fill="FFFFFF"/>
        <w:jc w:val="both"/>
        <w:rPr>
          <w:color w:val="000000"/>
          <w:sz w:val="28"/>
          <w:szCs w:val="28"/>
        </w:rPr>
      </w:pPr>
      <w:r>
        <w:rPr>
          <w:color w:val="000000"/>
          <w:sz w:val="28"/>
          <w:szCs w:val="28"/>
        </w:rPr>
        <w:t xml:space="preserve"> Глава Покровского сельсовета                                                  П.В.Семченко</w:t>
      </w:r>
    </w:p>
    <w:p w:rsidR="00200EA7" w:rsidRDefault="00200EA7" w:rsidP="00200EA7">
      <w:pPr>
        <w:pStyle w:val="p4"/>
        <w:shd w:val="clear" w:color="auto" w:fill="FFFFFF"/>
        <w:jc w:val="both"/>
        <w:rPr>
          <w:color w:val="000000"/>
          <w:sz w:val="28"/>
          <w:szCs w:val="28"/>
        </w:rPr>
      </w:pPr>
      <w:r>
        <w:rPr>
          <w:color w:val="000000"/>
          <w:sz w:val="28"/>
          <w:szCs w:val="28"/>
        </w:rPr>
        <w:t>Председатель совета депутатов                                                 Т.Г.Панфилова</w:t>
      </w:r>
    </w:p>
    <w:p w:rsidR="00200EA7" w:rsidRDefault="00200EA7" w:rsidP="00200EA7">
      <w:pPr>
        <w:pStyle w:val="p4"/>
        <w:shd w:val="clear" w:color="auto" w:fill="FFFFFF"/>
        <w:rPr>
          <w:color w:val="000000"/>
          <w:sz w:val="28"/>
          <w:szCs w:val="28"/>
        </w:rPr>
      </w:pPr>
    </w:p>
    <w:p w:rsidR="00480C4A" w:rsidRPr="00BF49A9" w:rsidRDefault="00BF49A9" w:rsidP="00BF49A9">
      <w:pPr>
        <w:pStyle w:val="p5"/>
        <w:shd w:val="clear" w:color="auto" w:fill="FFFFFF"/>
        <w:spacing w:after="0" w:afterAutospacing="0"/>
        <w:jc w:val="both"/>
        <w:rPr>
          <w:color w:val="000000"/>
          <w:sz w:val="28"/>
          <w:szCs w:val="28"/>
        </w:rPr>
      </w:pPr>
      <w:r>
        <w:rPr>
          <w:color w:val="000000"/>
          <w:sz w:val="28"/>
          <w:szCs w:val="28"/>
        </w:rPr>
        <w:t xml:space="preserve">                                        </w:t>
      </w:r>
      <w:r w:rsidR="00480C4A" w:rsidRPr="00BF49A9">
        <w:rPr>
          <w:sz w:val="28"/>
          <w:szCs w:val="28"/>
        </w:rPr>
        <w:t>АДМИНИСТРАЦИЯ</w:t>
      </w:r>
    </w:p>
    <w:p w:rsidR="00480C4A" w:rsidRPr="00BF49A9" w:rsidRDefault="00480C4A" w:rsidP="00480C4A">
      <w:pPr>
        <w:jc w:val="center"/>
        <w:rPr>
          <w:sz w:val="28"/>
          <w:szCs w:val="28"/>
        </w:rPr>
      </w:pPr>
      <w:r w:rsidRPr="00BF49A9">
        <w:rPr>
          <w:sz w:val="28"/>
          <w:szCs w:val="28"/>
        </w:rPr>
        <w:t>ПОКРОВСКОГО СЕЛЬСОВЕТА</w:t>
      </w:r>
    </w:p>
    <w:p w:rsidR="00480C4A" w:rsidRPr="00BF49A9" w:rsidRDefault="00480C4A" w:rsidP="00480C4A">
      <w:pPr>
        <w:jc w:val="center"/>
        <w:rPr>
          <w:sz w:val="28"/>
          <w:szCs w:val="28"/>
        </w:rPr>
      </w:pPr>
      <w:r w:rsidRPr="00BF49A9">
        <w:rPr>
          <w:sz w:val="28"/>
          <w:szCs w:val="28"/>
        </w:rPr>
        <w:t>ЧАНОВСКОГО РАЙОНА НОВОСИБИРСКОЙ ОБЛАСТИ</w:t>
      </w:r>
    </w:p>
    <w:p w:rsidR="00480C4A" w:rsidRPr="00BF49A9" w:rsidRDefault="00480C4A" w:rsidP="00480C4A">
      <w:pPr>
        <w:jc w:val="center"/>
        <w:rPr>
          <w:sz w:val="28"/>
          <w:szCs w:val="28"/>
        </w:rPr>
      </w:pPr>
    </w:p>
    <w:p w:rsidR="00480C4A" w:rsidRPr="00BF49A9" w:rsidRDefault="00480C4A" w:rsidP="00480C4A">
      <w:pPr>
        <w:jc w:val="center"/>
        <w:rPr>
          <w:sz w:val="28"/>
          <w:szCs w:val="28"/>
        </w:rPr>
      </w:pPr>
    </w:p>
    <w:p w:rsidR="00480C4A" w:rsidRPr="00BF49A9" w:rsidRDefault="00480C4A" w:rsidP="00BF49A9">
      <w:pPr>
        <w:spacing w:after="240"/>
        <w:jc w:val="center"/>
        <w:rPr>
          <w:sz w:val="28"/>
          <w:szCs w:val="28"/>
        </w:rPr>
      </w:pPr>
      <w:r w:rsidRPr="00BF49A9">
        <w:rPr>
          <w:sz w:val="28"/>
          <w:szCs w:val="28"/>
        </w:rPr>
        <w:t>ПОСТАНОВЛЕНИЕ</w:t>
      </w:r>
    </w:p>
    <w:p w:rsidR="00480C4A" w:rsidRPr="00D83E3D" w:rsidRDefault="00480C4A" w:rsidP="00BF49A9">
      <w:pPr>
        <w:spacing w:after="240"/>
        <w:jc w:val="center"/>
        <w:rPr>
          <w:sz w:val="28"/>
          <w:szCs w:val="28"/>
        </w:rPr>
      </w:pPr>
      <w:r w:rsidRPr="00D83E3D">
        <w:rPr>
          <w:sz w:val="28"/>
          <w:szCs w:val="28"/>
        </w:rPr>
        <w:t>2</w:t>
      </w:r>
      <w:r>
        <w:rPr>
          <w:sz w:val="28"/>
          <w:szCs w:val="28"/>
        </w:rPr>
        <w:t>7</w:t>
      </w:r>
      <w:r w:rsidRPr="00D83E3D">
        <w:rPr>
          <w:sz w:val="28"/>
          <w:szCs w:val="28"/>
        </w:rPr>
        <w:t>.03.201</w:t>
      </w:r>
      <w:r>
        <w:rPr>
          <w:sz w:val="28"/>
          <w:szCs w:val="28"/>
        </w:rPr>
        <w:t>5</w:t>
      </w:r>
      <w:r w:rsidRPr="00D83E3D">
        <w:rPr>
          <w:sz w:val="28"/>
          <w:szCs w:val="28"/>
        </w:rPr>
        <w:t xml:space="preserve"> №</w:t>
      </w:r>
      <w:r>
        <w:rPr>
          <w:sz w:val="28"/>
          <w:szCs w:val="28"/>
        </w:rPr>
        <w:t>8</w:t>
      </w:r>
    </w:p>
    <w:p w:rsidR="00480C4A" w:rsidRPr="00D83E3D" w:rsidRDefault="00480C4A" w:rsidP="00BF49A9">
      <w:pPr>
        <w:jc w:val="center"/>
        <w:rPr>
          <w:sz w:val="28"/>
          <w:szCs w:val="28"/>
        </w:rPr>
      </w:pPr>
      <w:r w:rsidRPr="00D83E3D">
        <w:rPr>
          <w:sz w:val="28"/>
          <w:szCs w:val="28"/>
        </w:rPr>
        <w:t>Об утверждении Плана противопаводковых</w:t>
      </w:r>
    </w:p>
    <w:p w:rsidR="00480C4A" w:rsidRPr="00D83E3D" w:rsidRDefault="00480C4A" w:rsidP="00BF49A9">
      <w:pPr>
        <w:jc w:val="center"/>
        <w:rPr>
          <w:sz w:val="28"/>
          <w:szCs w:val="28"/>
        </w:rPr>
      </w:pPr>
      <w:r w:rsidRPr="00D83E3D">
        <w:rPr>
          <w:sz w:val="28"/>
          <w:szCs w:val="28"/>
        </w:rPr>
        <w:t xml:space="preserve">мероприятий </w:t>
      </w:r>
      <w:r>
        <w:rPr>
          <w:sz w:val="28"/>
          <w:szCs w:val="28"/>
        </w:rPr>
        <w:t>Покровского</w:t>
      </w:r>
      <w:r w:rsidRPr="00D83E3D">
        <w:rPr>
          <w:sz w:val="28"/>
          <w:szCs w:val="28"/>
        </w:rPr>
        <w:t xml:space="preserve"> сельсовета</w:t>
      </w:r>
    </w:p>
    <w:p w:rsidR="00480C4A" w:rsidRPr="00D83E3D" w:rsidRDefault="00480C4A" w:rsidP="00BF49A9">
      <w:pPr>
        <w:jc w:val="center"/>
        <w:rPr>
          <w:sz w:val="28"/>
          <w:szCs w:val="28"/>
        </w:rPr>
      </w:pPr>
      <w:r w:rsidRPr="00D83E3D">
        <w:rPr>
          <w:sz w:val="28"/>
          <w:szCs w:val="28"/>
        </w:rPr>
        <w:t>на 201</w:t>
      </w:r>
      <w:r>
        <w:rPr>
          <w:sz w:val="28"/>
          <w:szCs w:val="28"/>
        </w:rPr>
        <w:t>5</w:t>
      </w:r>
      <w:r w:rsidRPr="00D83E3D">
        <w:rPr>
          <w:sz w:val="28"/>
          <w:szCs w:val="28"/>
        </w:rPr>
        <w:t xml:space="preserve"> год.</w:t>
      </w:r>
    </w:p>
    <w:p w:rsidR="00480C4A" w:rsidRPr="00D83E3D" w:rsidRDefault="00480C4A" w:rsidP="00480C4A">
      <w:pPr>
        <w:rPr>
          <w:sz w:val="28"/>
          <w:szCs w:val="28"/>
        </w:rPr>
      </w:pPr>
    </w:p>
    <w:p w:rsidR="00480C4A" w:rsidRPr="00D83E3D" w:rsidRDefault="00480C4A" w:rsidP="00480C4A">
      <w:pPr>
        <w:rPr>
          <w:b/>
          <w:sz w:val="28"/>
          <w:szCs w:val="28"/>
        </w:rPr>
      </w:pPr>
    </w:p>
    <w:p w:rsidR="00480C4A" w:rsidRPr="00D83E3D" w:rsidRDefault="00480C4A" w:rsidP="00480C4A">
      <w:pPr>
        <w:tabs>
          <w:tab w:val="left" w:pos="720"/>
        </w:tabs>
        <w:ind w:firstLine="880"/>
        <w:jc w:val="both"/>
        <w:rPr>
          <w:b/>
          <w:sz w:val="28"/>
          <w:szCs w:val="28"/>
        </w:rPr>
      </w:pPr>
      <w:r w:rsidRPr="00D83E3D">
        <w:rPr>
          <w:sz w:val="28"/>
          <w:szCs w:val="28"/>
        </w:rPr>
        <w:t>В соответствии с</w:t>
      </w:r>
      <w:r>
        <w:rPr>
          <w:sz w:val="28"/>
          <w:szCs w:val="28"/>
        </w:rPr>
        <w:t xml:space="preserve"> действующим законодательством и руководствуясь</w:t>
      </w:r>
      <w:r w:rsidRPr="00D83E3D">
        <w:rPr>
          <w:sz w:val="28"/>
          <w:szCs w:val="28"/>
        </w:rPr>
        <w:t xml:space="preserve"> Уставом</w:t>
      </w:r>
      <w:r>
        <w:rPr>
          <w:sz w:val="28"/>
          <w:szCs w:val="28"/>
        </w:rPr>
        <w:t xml:space="preserve"> Покровского сельсовета Чановского района Новосибирской области</w:t>
      </w:r>
      <w:r w:rsidRPr="00D83E3D">
        <w:rPr>
          <w:sz w:val="28"/>
          <w:szCs w:val="28"/>
        </w:rPr>
        <w:t>,</w:t>
      </w:r>
      <w:r>
        <w:rPr>
          <w:sz w:val="28"/>
          <w:szCs w:val="28"/>
        </w:rPr>
        <w:t xml:space="preserve"> администрация Покровского сельсовета ПОСТАНОВЛЯЕТ</w:t>
      </w:r>
      <w:r w:rsidRPr="00D83E3D">
        <w:rPr>
          <w:sz w:val="28"/>
          <w:szCs w:val="28"/>
        </w:rPr>
        <w:t>:</w:t>
      </w:r>
    </w:p>
    <w:p w:rsidR="00480C4A" w:rsidRDefault="00480C4A" w:rsidP="00480C4A">
      <w:pPr>
        <w:ind w:firstLine="880"/>
        <w:jc w:val="both"/>
        <w:rPr>
          <w:sz w:val="28"/>
          <w:szCs w:val="28"/>
        </w:rPr>
      </w:pPr>
      <w:r w:rsidRPr="00D83E3D">
        <w:rPr>
          <w:b/>
          <w:sz w:val="28"/>
          <w:szCs w:val="28"/>
        </w:rPr>
        <w:t>1.</w:t>
      </w:r>
      <w:r w:rsidRPr="00D83E3D">
        <w:rPr>
          <w:sz w:val="28"/>
          <w:szCs w:val="28"/>
        </w:rPr>
        <w:t xml:space="preserve"> Утвердить План противопаводковых мероприятий </w:t>
      </w:r>
      <w:r>
        <w:rPr>
          <w:sz w:val="28"/>
          <w:szCs w:val="28"/>
        </w:rPr>
        <w:t>Покров</w:t>
      </w:r>
      <w:r w:rsidRPr="00D83E3D">
        <w:rPr>
          <w:sz w:val="28"/>
          <w:szCs w:val="28"/>
        </w:rPr>
        <w:t>ского сельсовета на 201</w:t>
      </w:r>
      <w:r>
        <w:rPr>
          <w:sz w:val="28"/>
          <w:szCs w:val="28"/>
        </w:rPr>
        <w:t>5 год согласно приложению.</w:t>
      </w:r>
    </w:p>
    <w:p w:rsidR="00480C4A" w:rsidRPr="00D83E3D" w:rsidRDefault="00480C4A" w:rsidP="00480C4A">
      <w:pPr>
        <w:ind w:firstLine="880"/>
        <w:jc w:val="both"/>
        <w:rPr>
          <w:sz w:val="28"/>
          <w:szCs w:val="28"/>
        </w:rPr>
      </w:pPr>
      <w:r w:rsidRPr="00D83E3D">
        <w:rPr>
          <w:b/>
          <w:sz w:val="28"/>
          <w:szCs w:val="28"/>
        </w:rPr>
        <w:t>2.</w:t>
      </w:r>
      <w:r w:rsidRPr="00D83E3D">
        <w:rPr>
          <w:sz w:val="28"/>
          <w:szCs w:val="28"/>
        </w:rPr>
        <w:t xml:space="preserve"> Настоящее постановление обнародовать </w:t>
      </w:r>
      <w:r>
        <w:rPr>
          <w:sz w:val="28"/>
          <w:szCs w:val="28"/>
        </w:rPr>
        <w:t>в информационно периодическом печатном издании Покров</w:t>
      </w:r>
      <w:r w:rsidRPr="00D83E3D">
        <w:rPr>
          <w:sz w:val="28"/>
          <w:szCs w:val="28"/>
        </w:rPr>
        <w:t xml:space="preserve">ского сельсовета </w:t>
      </w:r>
      <w:r>
        <w:rPr>
          <w:sz w:val="28"/>
          <w:szCs w:val="28"/>
        </w:rPr>
        <w:t xml:space="preserve">«Покровский вестник»  </w:t>
      </w:r>
      <w:r w:rsidRPr="00D83E3D">
        <w:rPr>
          <w:sz w:val="28"/>
          <w:szCs w:val="28"/>
        </w:rPr>
        <w:t xml:space="preserve">  </w:t>
      </w:r>
      <w:r>
        <w:rPr>
          <w:sz w:val="28"/>
          <w:szCs w:val="28"/>
        </w:rPr>
        <w:t xml:space="preserve"> </w:t>
      </w:r>
    </w:p>
    <w:p w:rsidR="00480C4A" w:rsidRPr="00D83E3D" w:rsidRDefault="00480C4A" w:rsidP="00480C4A">
      <w:pPr>
        <w:ind w:firstLine="880"/>
        <w:jc w:val="both"/>
        <w:rPr>
          <w:sz w:val="28"/>
          <w:szCs w:val="28"/>
        </w:rPr>
      </w:pPr>
      <w:r w:rsidRPr="00D83E3D">
        <w:rPr>
          <w:b/>
          <w:sz w:val="28"/>
          <w:szCs w:val="28"/>
        </w:rPr>
        <w:t>3.</w:t>
      </w:r>
      <w:r w:rsidRPr="00D83E3D">
        <w:rPr>
          <w:sz w:val="28"/>
          <w:szCs w:val="28"/>
        </w:rPr>
        <w:t xml:space="preserve"> </w:t>
      </w:r>
      <w:proofErr w:type="gramStart"/>
      <w:r w:rsidRPr="00D83E3D">
        <w:rPr>
          <w:sz w:val="28"/>
          <w:szCs w:val="28"/>
        </w:rPr>
        <w:t>Контроль за</w:t>
      </w:r>
      <w:proofErr w:type="gramEnd"/>
      <w:r w:rsidRPr="00D83E3D">
        <w:rPr>
          <w:sz w:val="28"/>
          <w:szCs w:val="28"/>
        </w:rPr>
        <w:t xml:space="preserve"> выполнением настоящего постановления оставляю за собой.</w:t>
      </w:r>
    </w:p>
    <w:p w:rsidR="00480C4A" w:rsidRPr="00D83E3D" w:rsidRDefault="00480C4A" w:rsidP="00480C4A">
      <w:pPr>
        <w:jc w:val="both"/>
        <w:rPr>
          <w:sz w:val="28"/>
          <w:szCs w:val="28"/>
        </w:rPr>
      </w:pPr>
    </w:p>
    <w:p w:rsidR="00480C4A" w:rsidRPr="00D83E3D" w:rsidRDefault="00480C4A" w:rsidP="00480C4A">
      <w:pPr>
        <w:rPr>
          <w:sz w:val="28"/>
          <w:szCs w:val="28"/>
        </w:rPr>
      </w:pPr>
    </w:p>
    <w:p w:rsidR="00480C4A" w:rsidRPr="00D83E3D" w:rsidRDefault="00480C4A" w:rsidP="00480C4A">
      <w:pPr>
        <w:rPr>
          <w:sz w:val="28"/>
          <w:szCs w:val="28"/>
        </w:rPr>
      </w:pPr>
    </w:p>
    <w:p w:rsidR="00480C4A" w:rsidRDefault="00480C4A" w:rsidP="00480C4A">
      <w:pPr>
        <w:rPr>
          <w:sz w:val="28"/>
          <w:szCs w:val="28"/>
        </w:rPr>
      </w:pPr>
      <w:r w:rsidRPr="00D83E3D">
        <w:rPr>
          <w:sz w:val="28"/>
          <w:szCs w:val="28"/>
        </w:rPr>
        <w:t>Глава По</w:t>
      </w:r>
      <w:r>
        <w:rPr>
          <w:sz w:val="28"/>
          <w:szCs w:val="28"/>
        </w:rPr>
        <w:t>кров</w:t>
      </w:r>
      <w:r w:rsidRPr="00D83E3D">
        <w:rPr>
          <w:sz w:val="28"/>
          <w:szCs w:val="28"/>
        </w:rPr>
        <w:t>ского сельсовета</w:t>
      </w:r>
    </w:p>
    <w:p w:rsidR="00480C4A" w:rsidRDefault="00480C4A" w:rsidP="00480C4A">
      <w:pPr>
        <w:rPr>
          <w:sz w:val="28"/>
          <w:szCs w:val="28"/>
        </w:rPr>
      </w:pPr>
      <w:r>
        <w:rPr>
          <w:sz w:val="28"/>
          <w:szCs w:val="28"/>
        </w:rPr>
        <w:t>Чановского района</w:t>
      </w:r>
    </w:p>
    <w:p w:rsidR="00480C4A" w:rsidRPr="00D83E3D" w:rsidRDefault="00480C4A" w:rsidP="00480C4A">
      <w:pPr>
        <w:rPr>
          <w:sz w:val="28"/>
          <w:szCs w:val="28"/>
        </w:rPr>
      </w:pPr>
      <w:r>
        <w:rPr>
          <w:sz w:val="28"/>
          <w:szCs w:val="28"/>
        </w:rPr>
        <w:t>Новосибирской области                                                        П.В. Семченко</w:t>
      </w:r>
    </w:p>
    <w:p w:rsidR="00480C4A" w:rsidRPr="00D83E3D" w:rsidRDefault="00480C4A" w:rsidP="00480C4A">
      <w:pPr>
        <w:rPr>
          <w:sz w:val="28"/>
          <w:szCs w:val="28"/>
        </w:rPr>
      </w:pPr>
    </w:p>
    <w:p w:rsidR="00480C4A" w:rsidRPr="00D83E3D" w:rsidRDefault="00480C4A" w:rsidP="00480C4A">
      <w:pPr>
        <w:rPr>
          <w:sz w:val="28"/>
          <w:szCs w:val="28"/>
        </w:rPr>
      </w:pPr>
    </w:p>
    <w:p w:rsidR="00480C4A" w:rsidRPr="00D83E3D" w:rsidRDefault="00480C4A" w:rsidP="00480C4A">
      <w:pPr>
        <w:rPr>
          <w:sz w:val="28"/>
          <w:szCs w:val="28"/>
        </w:rPr>
      </w:pPr>
    </w:p>
    <w:p w:rsidR="00480C4A" w:rsidRPr="00D83E3D" w:rsidRDefault="00480C4A" w:rsidP="00480C4A">
      <w:pPr>
        <w:outlineLvl w:val="0"/>
      </w:pPr>
      <w:r>
        <w:t>Чебыкина</w:t>
      </w:r>
    </w:p>
    <w:p w:rsidR="00480C4A" w:rsidRDefault="00480C4A" w:rsidP="00480C4A">
      <w:pPr>
        <w:outlineLvl w:val="0"/>
      </w:pPr>
      <w:r>
        <w:t>32445</w:t>
      </w:r>
    </w:p>
    <w:p w:rsidR="00480C4A" w:rsidRDefault="00480C4A" w:rsidP="00480C4A">
      <w:pPr>
        <w:outlineLvl w:val="0"/>
      </w:pPr>
    </w:p>
    <w:p w:rsidR="00480C4A" w:rsidRPr="00D83E3D" w:rsidRDefault="00480C4A" w:rsidP="00480C4A">
      <w:pPr>
        <w:outlineLvl w:val="0"/>
      </w:pPr>
    </w:p>
    <w:p w:rsidR="00480C4A" w:rsidRDefault="00480C4A" w:rsidP="00480C4A">
      <w:pPr>
        <w:jc w:val="right"/>
        <w:rPr>
          <w:sz w:val="28"/>
          <w:szCs w:val="28"/>
        </w:rPr>
      </w:pPr>
    </w:p>
    <w:p w:rsidR="00480C4A" w:rsidRPr="00D83E3D" w:rsidRDefault="00480C4A" w:rsidP="00480C4A">
      <w:pPr>
        <w:jc w:val="right"/>
        <w:rPr>
          <w:sz w:val="28"/>
          <w:szCs w:val="28"/>
        </w:rPr>
      </w:pPr>
      <w:r w:rsidRPr="00D83E3D">
        <w:rPr>
          <w:sz w:val="28"/>
          <w:szCs w:val="28"/>
        </w:rPr>
        <w:t xml:space="preserve">Приложение </w:t>
      </w:r>
      <w:proofErr w:type="gramStart"/>
      <w:r w:rsidRPr="00D83E3D">
        <w:rPr>
          <w:sz w:val="28"/>
          <w:szCs w:val="28"/>
        </w:rPr>
        <w:t>к</w:t>
      </w:r>
      <w:proofErr w:type="gramEnd"/>
      <w:r w:rsidRPr="00D83E3D">
        <w:rPr>
          <w:sz w:val="28"/>
          <w:szCs w:val="28"/>
        </w:rPr>
        <w:t xml:space="preserve"> </w:t>
      </w:r>
    </w:p>
    <w:p w:rsidR="00480C4A" w:rsidRPr="00D83E3D" w:rsidRDefault="00480C4A" w:rsidP="00480C4A">
      <w:pPr>
        <w:jc w:val="right"/>
        <w:rPr>
          <w:sz w:val="28"/>
          <w:szCs w:val="28"/>
        </w:rPr>
      </w:pPr>
      <w:r w:rsidRPr="00D83E3D">
        <w:rPr>
          <w:sz w:val="28"/>
          <w:szCs w:val="28"/>
        </w:rPr>
        <w:t xml:space="preserve"> постановлению администрации</w:t>
      </w:r>
    </w:p>
    <w:p w:rsidR="00480C4A" w:rsidRDefault="00480C4A" w:rsidP="00480C4A">
      <w:pPr>
        <w:jc w:val="right"/>
        <w:rPr>
          <w:sz w:val="28"/>
          <w:szCs w:val="28"/>
        </w:rPr>
      </w:pPr>
      <w:r w:rsidRPr="00D83E3D">
        <w:rPr>
          <w:sz w:val="28"/>
          <w:szCs w:val="28"/>
        </w:rPr>
        <w:t xml:space="preserve">                                                                  По</w:t>
      </w:r>
      <w:r>
        <w:rPr>
          <w:sz w:val="28"/>
          <w:szCs w:val="28"/>
        </w:rPr>
        <w:t>кров</w:t>
      </w:r>
      <w:r w:rsidRPr="00D83E3D">
        <w:rPr>
          <w:sz w:val="28"/>
          <w:szCs w:val="28"/>
        </w:rPr>
        <w:t>ского сельсовета</w:t>
      </w:r>
    </w:p>
    <w:p w:rsidR="00480C4A" w:rsidRPr="00D83E3D" w:rsidRDefault="00480C4A" w:rsidP="00480C4A">
      <w:pPr>
        <w:jc w:val="right"/>
        <w:rPr>
          <w:sz w:val="28"/>
          <w:szCs w:val="28"/>
        </w:rPr>
      </w:pPr>
      <w:r>
        <w:rPr>
          <w:sz w:val="28"/>
          <w:szCs w:val="28"/>
        </w:rPr>
        <w:t>Чановского района Новосибирской области</w:t>
      </w:r>
    </w:p>
    <w:p w:rsidR="00480C4A" w:rsidRPr="00D83E3D" w:rsidRDefault="00480C4A" w:rsidP="00480C4A">
      <w:pPr>
        <w:jc w:val="right"/>
        <w:rPr>
          <w:i/>
          <w:sz w:val="28"/>
          <w:szCs w:val="28"/>
        </w:rPr>
      </w:pPr>
      <w:r w:rsidRPr="00D83E3D">
        <w:rPr>
          <w:sz w:val="28"/>
          <w:szCs w:val="28"/>
        </w:rPr>
        <w:t xml:space="preserve">                                                             </w:t>
      </w:r>
      <w:r>
        <w:rPr>
          <w:sz w:val="28"/>
          <w:szCs w:val="28"/>
        </w:rPr>
        <w:t xml:space="preserve">                           от 27</w:t>
      </w:r>
      <w:r w:rsidRPr="00D83E3D">
        <w:rPr>
          <w:sz w:val="28"/>
          <w:szCs w:val="28"/>
        </w:rPr>
        <w:t>.0</w:t>
      </w:r>
      <w:r>
        <w:rPr>
          <w:sz w:val="28"/>
          <w:szCs w:val="28"/>
        </w:rPr>
        <w:t>3</w:t>
      </w:r>
      <w:r w:rsidRPr="00D83E3D">
        <w:rPr>
          <w:sz w:val="28"/>
          <w:szCs w:val="28"/>
        </w:rPr>
        <w:t>.201</w:t>
      </w:r>
      <w:r>
        <w:rPr>
          <w:sz w:val="28"/>
          <w:szCs w:val="28"/>
        </w:rPr>
        <w:t>5</w:t>
      </w:r>
      <w:r w:rsidRPr="00D83E3D">
        <w:rPr>
          <w:sz w:val="28"/>
          <w:szCs w:val="28"/>
        </w:rPr>
        <w:t xml:space="preserve"> г. №</w:t>
      </w:r>
      <w:r>
        <w:rPr>
          <w:sz w:val="28"/>
          <w:szCs w:val="28"/>
        </w:rPr>
        <w:t>8</w:t>
      </w:r>
      <w:r w:rsidRPr="00D83E3D">
        <w:rPr>
          <w:sz w:val="28"/>
          <w:szCs w:val="28"/>
        </w:rPr>
        <w:t xml:space="preserve"> </w:t>
      </w:r>
    </w:p>
    <w:p w:rsidR="00480C4A" w:rsidRPr="00D83E3D" w:rsidRDefault="00480C4A" w:rsidP="00480C4A">
      <w:pPr>
        <w:rPr>
          <w:i/>
          <w:sz w:val="28"/>
          <w:szCs w:val="28"/>
        </w:rPr>
      </w:pPr>
    </w:p>
    <w:p w:rsidR="00480C4A" w:rsidRPr="00D83E3D" w:rsidRDefault="00480C4A" w:rsidP="00480C4A">
      <w:pPr>
        <w:rPr>
          <w:i/>
          <w:sz w:val="28"/>
          <w:szCs w:val="28"/>
        </w:rPr>
      </w:pPr>
    </w:p>
    <w:p w:rsidR="00480C4A" w:rsidRDefault="00480C4A" w:rsidP="00480C4A">
      <w:pPr>
        <w:jc w:val="center"/>
        <w:rPr>
          <w:sz w:val="28"/>
          <w:szCs w:val="28"/>
        </w:rPr>
      </w:pPr>
      <w:r>
        <w:rPr>
          <w:sz w:val="28"/>
          <w:szCs w:val="28"/>
        </w:rPr>
        <w:t xml:space="preserve">План </w:t>
      </w:r>
    </w:p>
    <w:p w:rsidR="00480C4A" w:rsidRDefault="00480C4A" w:rsidP="00480C4A">
      <w:pPr>
        <w:jc w:val="center"/>
        <w:rPr>
          <w:sz w:val="28"/>
          <w:szCs w:val="28"/>
        </w:rPr>
      </w:pPr>
      <w:r>
        <w:rPr>
          <w:sz w:val="28"/>
          <w:szCs w:val="28"/>
        </w:rPr>
        <w:t>противопаводковых мероприятий</w:t>
      </w:r>
    </w:p>
    <w:p w:rsidR="00480C4A" w:rsidRPr="00D83E3D" w:rsidRDefault="00480C4A" w:rsidP="00480C4A">
      <w:pPr>
        <w:jc w:val="center"/>
        <w:rPr>
          <w:sz w:val="28"/>
          <w:szCs w:val="28"/>
        </w:rPr>
      </w:pPr>
      <w:r>
        <w:rPr>
          <w:sz w:val="28"/>
          <w:szCs w:val="28"/>
        </w:rPr>
        <w:t>Покров</w:t>
      </w:r>
      <w:r w:rsidRPr="00D83E3D">
        <w:rPr>
          <w:sz w:val="28"/>
          <w:szCs w:val="28"/>
        </w:rPr>
        <w:t xml:space="preserve">ского сельсовета </w:t>
      </w:r>
      <w:r>
        <w:rPr>
          <w:sz w:val="28"/>
          <w:szCs w:val="28"/>
        </w:rPr>
        <w:t>на</w:t>
      </w:r>
      <w:r w:rsidRPr="00D83E3D">
        <w:rPr>
          <w:sz w:val="28"/>
          <w:szCs w:val="28"/>
        </w:rPr>
        <w:t xml:space="preserve"> 201</w:t>
      </w:r>
      <w:r>
        <w:rPr>
          <w:sz w:val="28"/>
          <w:szCs w:val="28"/>
        </w:rPr>
        <w:t>5 год</w:t>
      </w:r>
    </w:p>
    <w:p w:rsidR="00480C4A" w:rsidRPr="00D83E3D" w:rsidRDefault="00480C4A" w:rsidP="00480C4A">
      <w:pPr>
        <w:jc w:val="cente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7"/>
        <w:gridCol w:w="4293"/>
        <w:gridCol w:w="1957"/>
        <w:gridCol w:w="3111"/>
      </w:tblGrid>
      <w:tr w:rsidR="00480C4A" w:rsidRPr="00D83E3D" w:rsidTr="00997811">
        <w:tc>
          <w:tcPr>
            <w:tcW w:w="647" w:type="dxa"/>
          </w:tcPr>
          <w:p w:rsidR="00480C4A" w:rsidRPr="00D83E3D" w:rsidRDefault="00480C4A" w:rsidP="00997811">
            <w:pPr>
              <w:rPr>
                <w:b/>
                <w:sz w:val="28"/>
                <w:szCs w:val="28"/>
              </w:rPr>
            </w:pPr>
            <w:r w:rsidRPr="00D83E3D">
              <w:rPr>
                <w:b/>
                <w:sz w:val="28"/>
                <w:szCs w:val="28"/>
              </w:rPr>
              <w:t xml:space="preserve">№ </w:t>
            </w:r>
            <w:proofErr w:type="spellStart"/>
            <w:r w:rsidRPr="00D83E3D">
              <w:rPr>
                <w:b/>
                <w:sz w:val="28"/>
                <w:szCs w:val="28"/>
              </w:rPr>
              <w:t>п\</w:t>
            </w:r>
            <w:proofErr w:type="gramStart"/>
            <w:r w:rsidRPr="00D83E3D">
              <w:rPr>
                <w:b/>
                <w:sz w:val="28"/>
                <w:szCs w:val="28"/>
              </w:rPr>
              <w:t>п</w:t>
            </w:r>
            <w:proofErr w:type="spellEnd"/>
            <w:proofErr w:type="gramEnd"/>
          </w:p>
        </w:tc>
        <w:tc>
          <w:tcPr>
            <w:tcW w:w="4293" w:type="dxa"/>
          </w:tcPr>
          <w:p w:rsidR="00480C4A" w:rsidRPr="00D83E3D" w:rsidRDefault="00480C4A" w:rsidP="00997811">
            <w:pPr>
              <w:rPr>
                <w:b/>
                <w:sz w:val="28"/>
                <w:szCs w:val="28"/>
              </w:rPr>
            </w:pPr>
            <w:r w:rsidRPr="00D83E3D">
              <w:rPr>
                <w:b/>
                <w:sz w:val="28"/>
                <w:szCs w:val="28"/>
              </w:rPr>
              <w:t>Наименование мероприятий</w:t>
            </w:r>
          </w:p>
        </w:tc>
        <w:tc>
          <w:tcPr>
            <w:tcW w:w="1957" w:type="dxa"/>
          </w:tcPr>
          <w:p w:rsidR="00480C4A" w:rsidRPr="00D83E3D" w:rsidRDefault="00480C4A" w:rsidP="00997811">
            <w:pPr>
              <w:rPr>
                <w:b/>
                <w:sz w:val="28"/>
                <w:szCs w:val="28"/>
              </w:rPr>
            </w:pPr>
            <w:r w:rsidRPr="00D83E3D">
              <w:rPr>
                <w:b/>
                <w:sz w:val="28"/>
                <w:szCs w:val="28"/>
              </w:rPr>
              <w:t>Сроки</w:t>
            </w:r>
          </w:p>
        </w:tc>
        <w:tc>
          <w:tcPr>
            <w:tcW w:w="3111" w:type="dxa"/>
          </w:tcPr>
          <w:p w:rsidR="00480C4A" w:rsidRPr="00D83E3D" w:rsidRDefault="00480C4A" w:rsidP="00997811">
            <w:pPr>
              <w:rPr>
                <w:b/>
                <w:sz w:val="28"/>
                <w:szCs w:val="28"/>
              </w:rPr>
            </w:pPr>
            <w:r w:rsidRPr="00D83E3D">
              <w:rPr>
                <w:b/>
                <w:sz w:val="28"/>
                <w:szCs w:val="28"/>
              </w:rPr>
              <w:t>ответственные</w:t>
            </w:r>
          </w:p>
        </w:tc>
      </w:tr>
      <w:tr w:rsidR="00480C4A" w:rsidRPr="00D83E3D" w:rsidTr="00997811">
        <w:trPr>
          <w:trHeight w:val="676"/>
        </w:trPr>
        <w:tc>
          <w:tcPr>
            <w:tcW w:w="647" w:type="dxa"/>
          </w:tcPr>
          <w:p w:rsidR="00480C4A" w:rsidRPr="00D83E3D" w:rsidRDefault="00480C4A" w:rsidP="00997811">
            <w:pPr>
              <w:rPr>
                <w:sz w:val="28"/>
                <w:szCs w:val="28"/>
              </w:rPr>
            </w:pPr>
            <w:r w:rsidRPr="00D83E3D">
              <w:rPr>
                <w:sz w:val="28"/>
                <w:szCs w:val="28"/>
              </w:rPr>
              <w:t>1</w:t>
            </w:r>
          </w:p>
        </w:tc>
        <w:tc>
          <w:tcPr>
            <w:tcW w:w="4293" w:type="dxa"/>
          </w:tcPr>
          <w:p w:rsidR="00480C4A" w:rsidRPr="00D83E3D" w:rsidRDefault="00480C4A" w:rsidP="00997811">
            <w:pPr>
              <w:rPr>
                <w:sz w:val="28"/>
                <w:szCs w:val="28"/>
              </w:rPr>
            </w:pPr>
            <w:r w:rsidRPr="00D83E3D">
              <w:rPr>
                <w:sz w:val="28"/>
                <w:szCs w:val="28"/>
              </w:rPr>
              <w:t xml:space="preserve">Обеспечить доведение до населения информации о паводковой обстановке, о мерах по  безопасности на воде </w:t>
            </w:r>
          </w:p>
        </w:tc>
        <w:tc>
          <w:tcPr>
            <w:tcW w:w="1957" w:type="dxa"/>
          </w:tcPr>
          <w:p w:rsidR="00480C4A" w:rsidRPr="00D83E3D" w:rsidRDefault="00480C4A" w:rsidP="00997811">
            <w:pPr>
              <w:rPr>
                <w:sz w:val="28"/>
                <w:szCs w:val="28"/>
              </w:rPr>
            </w:pPr>
            <w:r w:rsidRPr="00D83E3D">
              <w:rPr>
                <w:sz w:val="28"/>
                <w:szCs w:val="28"/>
              </w:rPr>
              <w:t>До 1 апреля</w:t>
            </w:r>
          </w:p>
        </w:tc>
        <w:tc>
          <w:tcPr>
            <w:tcW w:w="3111" w:type="dxa"/>
          </w:tcPr>
          <w:p w:rsidR="00480C4A" w:rsidRPr="00D83E3D" w:rsidRDefault="00480C4A" w:rsidP="00997811">
            <w:pPr>
              <w:rPr>
                <w:sz w:val="28"/>
                <w:szCs w:val="28"/>
              </w:rPr>
            </w:pPr>
            <w:r w:rsidRPr="00D83E3D">
              <w:rPr>
                <w:sz w:val="28"/>
                <w:szCs w:val="28"/>
              </w:rPr>
              <w:t xml:space="preserve">Администрация </w:t>
            </w:r>
            <w:r>
              <w:rPr>
                <w:sz w:val="28"/>
                <w:szCs w:val="28"/>
              </w:rPr>
              <w:t>Покровского</w:t>
            </w:r>
            <w:r w:rsidRPr="00D83E3D">
              <w:rPr>
                <w:sz w:val="28"/>
                <w:szCs w:val="28"/>
              </w:rPr>
              <w:t xml:space="preserve"> сельсовета   </w:t>
            </w:r>
          </w:p>
          <w:p w:rsidR="00480C4A" w:rsidRPr="00D83E3D" w:rsidRDefault="00480C4A" w:rsidP="00997811">
            <w:pPr>
              <w:rPr>
                <w:sz w:val="28"/>
                <w:szCs w:val="28"/>
              </w:rPr>
            </w:pPr>
          </w:p>
        </w:tc>
      </w:tr>
      <w:tr w:rsidR="00480C4A" w:rsidRPr="00D83E3D" w:rsidTr="00997811">
        <w:trPr>
          <w:trHeight w:val="473"/>
        </w:trPr>
        <w:tc>
          <w:tcPr>
            <w:tcW w:w="647" w:type="dxa"/>
          </w:tcPr>
          <w:p w:rsidR="00480C4A" w:rsidRPr="00D83E3D" w:rsidRDefault="00480C4A" w:rsidP="00997811">
            <w:pPr>
              <w:rPr>
                <w:sz w:val="28"/>
                <w:szCs w:val="28"/>
              </w:rPr>
            </w:pPr>
            <w:r w:rsidRPr="00D83E3D">
              <w:rPr>
                <w:sz w:val="28"/>
                <w:szCs w:val="28"/>
              </w:rPr>
              <w:t>2</w:t>
            </w:r>
          </w:p>
        </w:tc>
        <w:tc>
          <w:tcPr>
            <w:tcW w:w="4293" w:type="dxa"/>
          </w:tcPr>
          <w:p w:rsidR="00480C4A" w:rsidRPr="00D83E3D" w:rsidRDefault="00480C4A" w:rsidP="00997811">
            <w:pPr>
              <w:rPr>
                <w:sz w:val="28"/>
                <w:szCs w:val="28"/>
              </w:rPr>
            </w:pPr>
            <w:r w:rsidRPr="00D83E3D">
              <w:rPr>
                <w:sz w:val="28"/>
                <w:szCs w:val="28"/>
              </w:rPr>
              <w:t>Определить объекты, которые могут быть подтоплены в период весеннего паводка</w:t>
            </w:r>
          </w:p>
        </w:tc>
        <w:tc>
          <w:tcPr>
            <w:tcW w:w="1957" w:type="dxa"/>
          </w:tcPr>
          <w:p w:rsidR="00480C4A" w:rsidRPr="00D83E3D" w:rsidRDefault="00480C4A" w:rsidP="00997811">
            <w:pPr>
              <w:rPr>
                <w:sz w:val="28"/>
                <w:szCs w:val="28"/>
              </w:rPr>
            </w:pPr>
            <w:r>
              <w:rPr>
                <w:sz w:val="28"/>
                <w:szCs w:val="28"/>
              </w:rPr>
              <w:t>До 30</w:t>
            </w:r>
            <w:r w:rsidRPr="00D83E3D">
              <w:rPr>
                <w:sz w:val="28"/>
                <w:szCs w:val="28"/>
              </w:rPr>
              <w:t xml:space="preserve">  марта</w:t>
            </w:r>
          </w:p>
        </w:tc>
        <w:tc>
          <w:tcPr>
            <w:tcW w:w="3111" w:type="dxa"/>
          </w:tcPr>
          <w:p w:rsidR="00480C4A" w:rsidRPr="00D83E3D" w:rsidRDefault="00480C4A" w:rsidP="00997811">
            <w:pPr>
              <w:rPr>
                <w:sz w:val="28"/>
                <w:szCs w:val="28"/>
              </w:rPr>
            </w:pPr>
            <w:r w:rsidRPr="00D83E3D">
              <w:rPr>
                <w:sz w:val="28"/>
                <w:szCs w:val="28"/>
              </w:rPr>
              <w:t xml:space="preserve">Администрация </w:t>
            </w:r>
            <w:r>
              <w:rPr>
                <w:sz w:val="28"/>
                <w:szCs w:val="28"/>
              </w:rPr>
              <w:t>Покровского</w:t>
            </w:r>
            <w:r w:rsidRPr="00D83E3D">
              <w:rPr>
                <w:sz w:val="28"/>
                <w:szCs w:val="28"/>
              </w:rPr>
              <w:t xml:space="preserve"> сельсовета   </w:t>
            </w:r>
          </w:p>
        </w:tc>
      </w:tr>
      <w:tr w:rsidR="00480C4A" w:rsidRPr="00D83E3D" w:rsidTr="00997811">
        <w:trPr>
          <w:trHeight w:val="479"/>
        </w:trPr>
        <w:tc>
          <w:tcPr>
            <w:tcW w:w="647" w:type="dxa"/>
          </w:tcPr>
          <w:p w:rsidR="00480C4A" w:rsidRPr="00D83E3D" w:rsidRDefault="00480C4A" w:rsidP="00997811">
            <w:pPr>
              <w:rPr>
                <w:sz w:val="28"/>
                <w:szCs w:val="28"/>
              </w:rPr>
            </w:pPr>
            <w:r w:rsidRPr="00D83E3D">
              <w:rPr>
                <w:sz w:val="28"/>
                <w:szCs w:val="28"/>
              </w:rPr>
              <w:t>3</w:t>
            </w:r>
          </w:p>
        </w:tc>
        <w:tc>
          <w:tcPr>
            <w:tcW w:w="4293" w:type="dxa"/>
          </w:tcPr>
          <w:p w:rsidR="00480C4A" w:rsidRPr="00D83E3D" w:rsidRDefault="00480C4A" w:rsidP="00997811">
            <w:pPr>
              <w:rPr>
                <w:sz w:val="28"/>
                <w:szCs w:val="28"/>
              </w:rPr>
            </w:pPr>
            <w:r w:rsidRPr="00D83E3D">
              <w:rPr>
                <w:sz w:val="28"/>
                <w:szCs w:val="28"/>
              </w:rPr>
              <w:t>Подготовить списки граждан, попадающих в зону подтопления</w:t>
            </w:r>
          </w:p>
        </w:tc>
        <w:tc>
          <w:tcPr>
            <w:tcW w:w="1957" w:type="dxa"/>
          </w:tcPr>
          <w:p w:rsidR="00480C4A" w:rsidRPr="00D83E3D" w:rsidRDefault="00480C4A" w:rsidP="00997811">
            <w:pPr>
              <w:rPr>
                <w:sz w:val="28"/>
                <w:szCs w:val="28"/>
              </w:rPr>
            </w:pPr>
            <w:r w:rsidRPr="00D83E3D">
              <w:rPr>
                <w:sz w:val="28"/>
                <w:szCs w:val="28"/>
              </w:rPr>
              <w:t>До 01 апреля</w:t>
            </w:r>
          </w:p>
        </w:tc>
        <w:tc>
          <w:tcPr>
            <w:tcW w:w="3111" w:type="dxa"/>
          </w:tcPr>
          <w:p w:rsidR="00480C4A" w:rsidRPr="00D83E3D" w:rsidRDefault="00480C4A" w:rsidP="00997811">
            <w:pPr>
              <w:rPr>
                <w:sz w:val="28"/>
                <w:szCs w:val="28"/>
              </w:rPr>
            </w:pPr>
            <w:r w:rsidRPr="00D83E3D">
              <w:rPr>
                <w:sz w:val="28"/>
                <w:szCs w:val="28"/>
              </w:rPr>
              <w:t xml:space="preserve">Администрация </w:t>
            </w:r>
            <w:r>
              <w:rPr>
                <w:sz w:val="28"/>
                <w:szCs w:val="28"/>
              </w:rPr>
              <w:t>Покровского</w:t>
            </w:r>
            <w:r w:rsidRPr="00D83E3D">
              <w:rPr>
                <w:sz w:val="28"/>
                <w:szCs w:val="28"/>
              </w:rPr>
              <w:t xml:space="preserve"> сельсовета  </w:t>
            </w:r>
          </w:p>
        </w:tc>
      </w:tr>
      <w:tr w:rsidR="00480C4A" w:rsidRPr="00D83E3D" w:rsidTr="00997811">
        <w:tc>
          <w:tcPr>
            <w:tcW w:w="647" w:type="dxa"/>
          </w:tcPr>
          <w:p w:rsidR="00480C4A" w:rsidRPr="00D83E3D" w:rsidRDefault="00480C4A" w:rsidP="00997811">
            <w:pPr>
              <w:rPr>
                <w:sz w:val="28"/>
                <w:szCs w:val="28"/>
              </w:rPr>
            </w:pPr>
            <w:r w:rsidRPr="00D83E3D">
              <w:rPr>
                <w:sz w:val="28"/>
                <w:szCs w:val="28"/>
              </w:rPr>
              <w:t>4</w:t>
            </w:r>
          </w:p>
        </w:tc>
        <w:tc>
          <w:tcPr>
            <w:tcW w:w="4293" w:type="dxa"/>
          </w:tcPr>
          <w:p w:rsidR="00480C4A" w:rsidRPr="00D83E3D" w:rsidRDefault="00480C4A" w:rsidP="00997811">
            <w:pPr>
              <w:rPr>
                <w:sz w:val="28"/>
                <w:szCs w:val="28"/>
              </w:rPr>
            </w:pPr>
            <w:r w:rsidRPr="00D83E3D">
              <w:rPr>
                <w:sz w:val="28"/>
                <w:szCs w:val="28"/>
              </w:rPr>
              <w:t>Определить места для эвакуации населения, скота и птицы, вывоз и закрепление сена, дров, другого имущества в целях предотвращения их смыва паводковыми и талыми водами</w:t>
            </w:r>
          </w:p>
        </w:tc>
        <w:tc>
          <w:tcPr>
            <w:tcW w:w="1957" w:type="dxa"/>
          </w:tcPr>
          <w:p w:rsidR="00480C4A" w:rsidRPr="00D83E3D" w:rsidRDefault="00480C4A" w:rsidP="00997811">
            <w:pPr>
              <w:rPr>
                <w:sz w:val="28"/>
                <w:szCs w:val="28"/>
              </w:rPr>
            </w:pPr>
            <w:r w:rsidRPr="00D83E3D">
              <w:rPr>
                <w:sz w:val="28"/>
                <w:szCs w:val="28"/>
              </w:rPr>
              <w:t>До 1 апреля</w:t>
            </w:r>
          </w:p>
        </w:tc>
        <w:tc>
          <w:tcPr>
            <w:tcW w:w="3111" w:type="dxa"/>
          </w:tcPr>
          <w:p w:rsidR="00480C4A" w:rsidRPr="00D83E3D" w:rsidRDefault="00480C4A" w:rsidP="00997811">
            <w:pPr>
              <w:rPr>
                <w:sz w:val="28"/>
                <w:szCs w:val="28"/>
              </w:rPr>
            </w:pPr>
            <w:r w:rsidRPr="00D83E3D">
              <w:rPr>
                <w:sz w:val="28"/>
                <w:szCs w:val="28"/>
              </w:rPr>
              <w:t xml:space="preserve">Администрация </w:t>
            </w:r>
            <w:r>
              <w:rPr>
                <w:sz w:val="28"/>
                <w:szCs w:val="28"/>
              </w:rPr>
              <w:t>Покровского</w:t>
            </w:r>
            <w:r w:rsidRPr="00D83E3D">
              <w:rPr>
                <w:sz w:val="28"/>
                <w:szCs w:val="28"/>
              </w:rPr>
              <w:t xml:space="preserve"> сельсовета</w:t>
            </w:r>
          </w:p>
          <w:p w:rsidR="00480C4A" w:rsidRPr="00D83E3D" w:rsidRDefault="00480C4A" w:rsidP="00997811">
            <w:pPr>
              <w:rPr>
                <w:sz w:val="28"/>
                <w:szCs w:val="28"/>
              </w:rPr>
            </w:pPr>
            <w:r w:rsidRPr="00D83E3D">
              <w:rPr>
                <w:sz w:val="28"/>
                <w:szCs w:val="28"/>
              </w:rPr>
              <w:t xml:space="preserve">   </w:t>
            </w:r>
          </w:p>
          <w:p w:rsidR="00480C4A" w:rsidRPr="00D83E3D" w:rsidRDefault="00480C4A" w:rsidP="00997811">
            <w:pPr>
              <w:rPr>
                <w:sz w:val="28"/>
                <w:szCs w:val="28"/>
              </w:rPr>
            </w:pPr>
          </w:p>
        </w:tc>
      </w:tr>
      <w:tr w:rsidR="00480C4A" w:rsidRPr="00D83E3D" w:rsidTr="00997811">
        <w:tc>
          <w:tcPr>
            <w:tcW w:w="647" w:type="dxa"/>
          </w:tcPr>
          <w:p w:rsidR="00480C4A" w:rsidRPr="00D83E3D" w:rsidRDefault="00480C4A" w:rsidP="00997811">
            <w:pPr>
              <w:rPr>
                <w:sz w:val="28"/>
                <w:szCs w:val="28"/>
              </w:rPr>
            </w:pPr>
            <w:r>
              <w:rPr>
                <w:sz w:val="28"/>
                <w:szCs w:val="28"/>
              </w:rPr>
              <w:t>5</w:t>
            </w:r>
          </w:p>
        </w:tc>
        <w:tc>
          <w:tcPr>
            <w:tcW w:w="4293" w:type="dxa"/>
          </w:tcPr>
          <w:p w:rsidR="00480C4A" w:rsidRPr="00D83E3D" w:rsidRDefault="00480C4A" w:rsidP="00997811">
            <w:pPr>
              <w:rPr>
                <w:sz w:val="28"/>
                <w:szCs w:val="28"/>
              </w:rPr>
            </w:pPr>
            <w:r w:rsidRPr="00D83E3D">
              <w:rPr>
                <w:sz w:val="28"/>
                <w:szCs w:val="28"/>
              </w:rPr>
              <w:t>Организовать проверки  состояния мостовых сооружений, водопропускных труб под дорожным полотном, ливневых систем и обеспечение их готовности к безаварийному пропуску таловых и паводковых вод</w:t>
            </w:r>
          </w:p>
        </w:tc>
        <w:tc>
          <w:tcPr>
            <w:tcW w:w="1957" w:type="dxa"/>
          </w:tcPr>
          <w:p w:rsidR="00480C4A" w:rsidRPr="00D83E3D" w:rsidRDefault="00480C4A" w:rsidP="00997811">
            <w:pPr>
              <w:rPr>
                <w:sz w:val="28"/>
                <w:szCs w:val="28"/>
              </w:rPr>
            </w:pPr>
            <w:r w:rsidRPr="00D83E3D">
              <w:rPr>
                <w:sz w:val="28"/>
                <w:szCs w:val="28"/>
              </w:rPr>
              <w:t>апрель</w:t>
            </w:r>
          </w:p>
        </w:tc>
        <w:tc>
          <w:tcPr>
            <w:tcW w:w="3111" w:type="dxa"/>
          </w:tcPr>
          <w:p w:rsidR="00480C4A" w:rsidRPr="00D83E3D" w:rsidRDefault="00480C4A" w:rsidP="00997811">
            <w:pPr>
              <w:rPr>
                <w:sz w:val="28"/>
                <w:szCs w:val="28"/>
              </w:rPr>
            </w:pPr>
            <w:r w:rsidRPr="00D83E3D">
              <w:rPr>
                <w:sz w:val="28"/>
                <w:szCs w:val="28"/>
              </w:rPr>
              <w:t xml:space="preserve"> МУП «По</w:t>
            </w:r>
            <w:r>
              <w:rPr>
                <w:sz w:val="28"/>
                <w:szCs w:val="28"/>
              </w:rPr>
              <w:t>кров</w:t>
            </w:r>
            <w:r w:rsidRPr="00D83E3D">
              <w:rPr>
                <w:sz w:val="28"/>
                <w:szCs w:val="28"/>
              </w:rPr>
              <w:t>ское ЖКХ»</w:t>
            </w:r>
          </w:p>
        </w:tc>
      </w:tr>
      <w:tr w:rsidR="00480C4A" w:rsidRPr="00D83E3D" w:rsidTr="00997811">
        <w:tc>
          <w:tcPr>
            <w:tcW w:w="647" w:type="dxa"/>
          </w:tcPr>
          <w:p w:rsidR="00480C4A" w:rsidRPr="00D83E3D" w:rsidRDefault="00480C4A" w:rsidP="00997811">
            <w:pPr>
              <w:rPr>
                <w:sz w:val="28"/>
                <w:szCs w:val="28"/>
              </w:rPr>
            </w:pPr>
            <w:r>
              <w:rPr>
                <w:sz w:val="28"/>
                <w:szCs w:val="28"/>
              </w:rPr>
              <w:lastRenderedPageBreak/>
              <w:t>6</w:t>
            </w:r>
          </w:p>
        </w:tc>
        <w:tc>
          <w:tcPr>
            <w:tcW w:w="4293" w:type="dxa"/>
          </w:tcPr>
          <w:p w:rsidR="00480C4A" w:rsidRPr="00D83E3D" w:rsidRDefault="00480C4A" w:rsidP="00997811">
            <w:pPr>
              <w:rPr>
                <w:sz w:val="28"/>
                <w:szCs w:val="28"/>
              </w:rPr>
            </w:pPr>
            <w:r w:rsidRPr="00D83E3D">
              <w:rPr>
                <w:sz w:val="28"/>
                <w:szCs w:val="28"/>
              </w:rPr>
              <w:t>Организовать проверку водозаборов, водозаборных колонок и проведение мероприятий по усиленной очистке воды и обеспечению населения питьевой водой</w:t>
            </w:r>
          </w:p>
        </w:tc>
        <w:tc>
          <w:tcPr>
            <w:tcW w:w="1957" w:type="dxa"/>
          </w:tcPr>
          <w:p w:rsidR="00480C4A" w:rsidRPr="00D83E3D" w:rsidRDefault="00480C4A" w:rsidP="00997811">
            <w:pPr>
              <w:rPr>
                <w:sz w:val="28"/>
                <w:szCs w:val="28"/>
              </w:rPr>
            </w:pPr>
            <w:r w:rsidRPr="00D83E3D">
              <w:rPr>
                <w:sz w:val="28"/>
                <w:szCs w:val="28"/>
              </w:rPr>
              <w:t xml:space="preserve"> </w:t>
            </w:r>
          </w:p>
          <w:p w:rsidR="00480C4A" w:rsidRPr="00D83E3D" w:rsidRDefault="00480C4A" w:rsidP="00997811">
            <w:pPr>
              <w:rPr>
                <w:sz w:val="28"/>
                <w:szCs w:val="28"/>
              </w:rPr>
            </w:pPr>
            <w:r w:rsidRPr="00D83E3D">
              <w:rPr>
                <w:sz w:val="28"/>
                <w:szCs w:val="28"/>
              </w:rPr>
              <w:t>в течени</w:t>
            </w:r>
            <w:proofErr w:type="gramStart"/>
            <w:r w:rsidRPr="00D83E3D">
              <w:rPr>
                <w:sz w:val="28"/>
                <w:szCs w:val="28"/>
              </w:rPr>
              <w:t>и</w:t>
            </w:r>
            <w:proofErr w:type="gramEnd"/>
            <w:r w:rsidRPr="00D83E3D">
              <w:rPr>
                <w:sz w:val="28"/>
                <w:szCs w:val="28"/>
              </w:rPr>
              <w:t xml:space="preserve"> паводкового периода</w:t>
            </w:r>
          </w:p>
        </w:tc>
        <w:tc>
          <w:tcPr>
            <w:tcW w:w="3111" w:type="dxa"/>
          </w:tcPr>
          <w:p w:rsidR="00480C4A" w:rsidRPr="00D83E3D" w:rsidRDefault="00480C4A" w:rsidP="00997811">
            <w:pPr>
              <w:rPr>
                <w:sz w:val="28"/>
                <w:szCs w:val="28"/>
              </w:rPr>
            </w:pPr>
            <w:r>
              <w:rPr>
                <w:sz w:val="28"/>
                <w:szCs w:val="28"/>
              </w:rPr>
              <w:t>МУП «Покровское ЖКХ</w:t>
            </w:r>
          </w:p>
        </w:tc>
      </w:tr>
      <w:tr w:rsidR="00480C4A" w:rsidRPr="00D83E3D" w:rsidTr="00997811">
        <w:tc>
          <w:tcPr>
            <w:tcW w:w="647" w:type="dxa"/>
          </w:tcPr>
          <w:p w:rsidR="00480C4A" w:rsidRPr="00D83E3D" w:rsidRDefault="00480C4A" w:rsidP="00997811">
            <w:pPr>
              <w:rPr>
                <w:sz w:val="28"/>
                <w:szCs w:val="28"/>
              </w:rPr>
            </w:pPr>
            <w:r>
              <w:rPr>
                <w:sz w:val="28"/>
                <w:szCs w:val="28"/>
              </w:rPr>
              <w:t>7</w:t>
            </w:r>
          </w:p>
        </w:tc>
        <w:tc>
          <w:tcPr>
            <w:tcW w:w="4293" w:type="dxa"/>
          </w:tcPr>
          <w:p w:rsidR="00480C4A" w:rsidRPr="00D83E3D" w:rsidRDefault="00480C4A" w:rsidP="00997811">
            <w:pPr>
              <w:rPr>
                <w:sz w:val="28"/>
                <w:szCs w:val="28"/>
              </w:rPr>
            </w:pPr>
            <w:r w:rsidRPr="00D83E3D">
              <w:rPr>
                <w:sz w:val="28"/>
                <w:szCs w:val="28"/>
              </w:rPr>
              <w:t xml:space="preserve"> Рассмотреть и решить вопросы о привлечении населения на добровольной основе для проведения предупредительных и спасательных работ</w:t>
            </w:r>
          </w:p>
        </w:tc>
        <w:tc>
          <w:tcPr>
            <w:tcW w:w="1957" w:type="dxa"/>
          </w:tcPr>
          <w:p w:rsidR="00480C4A" w:rsidRPr="00D83E3D" w:rsidRDefault="00480C4A" w:rsidP="00997811">
            <w:pPr>
              <w:rPr>
                <w:sz w:val="28"/>
                <w:szCs w:val="28"/>
              </w:rPr>
            </w:pPr>
            <w:r w:rsidRPr="00D83E3D">
              <w:rPr>
                <w:sz w:val="28"/>
                <w:szCs w:val="28"/>
              </w:rPr>
              <w:t>Март</w:t>
            </w:r>
          </w:p>
        </w:tc>
        <w:tc>
          <w:tcPr>
            <w:tcW w:w="3111" w:type="dxa"/>
          </w:tcPr>
          <w:p w:rsidR="00480C4A" w:rsidRPr="00D83E3D" w:rsidRDefault="00480C4A" w:rsidP="00997811">
            <w:pPr>
              <w:rPr>
                <w:sz w:val="28"/>
                <w:szCs w:val="28"/>
              </w:rPr>
            </w:pPr>
            <w:r w:rsidRPr="00D83E3D">
              <w:rPr>
                <w:sz w:val="28"/>
                <w:szCs w:val="28"/>
              </w:rPr>
              <w:t xml:space="preserve">Администрация </w:t>
            </w:r>
            <w:r>
              <w:rPr>
                <w:sz w:val="28"/>
                <w:szCs w:val="28"/>
              </w:rPr>
              <w:t>Покровского</w:t>
            </w:r>
            <w:r w:rsidRPr="00D83E3D">
              <w:rPr>
                <w:sz w:val="28"/>
                <w:szCs w:val="28"/>
              </w:rPr>
              <w:t xml:space="preserve"> сельсовета</w:t>
            </w:r>
          </w:p>
          <w:p w:rsidR="00480C4A" w:rsidRPr="00D83E3D" w:rsidRDefault="00480C4A" w:rsidP="00997811">
            <w:pPr>
              <w:rPr>
                <w:sz w:val="28"/>
                <w:szCs w:val="28"/>
              </w:rPr>
            </w:pPr>
            <w:r w:rsidRPr="00D83E3D">
              <w:rPr>
                <w:sz w:val="28"/>
                <w:szCs w:val="28"/>
              </w:rPr>
              <w:t xml:space="preserve">   </w:t>
            </w:r>
          </w:p>
          <w:p w:rsidR="00480C4A" w:rsidRPr="00D83E3D" w:rsidRDefault="00480C4A" w:rsidP="00997811">
            <w:pPr>
              <w:rPr>
                <w:sz w:val="28"/>
                <w:szCs w:val="28"/>
              </w:rPr>
            </w:pPr>
          </w:p>
        </w:tc>
      </w:tr>
      <w:tr w:rsidR="00480C4A" w:rsidRPr="00D83E3D" w:rsidTr="00997811">
        <w:tc>
          <w:tcPr>
            <w:tcW w:w="647" w:type="dxa"/>
          </w:tcPr>
          <w:p w:rsidR="00480C4A" w:rsidRPr="00D83E3D" w:rsidRDefault="00480C4A" w:rsidP="00997811">
            <w:pPr>
              <w:rPr>
                <w:sz w:val="28"/>
                <w:szCs w:val="28"/>
              </w:rPr>
            </w:pPr>
            <w:r>
              <w:rPr>
                <w:sz w:val="28"/>
                <w:szCs w:val="28"/>
              </w:rPr>
              <w:t>8</w:t>
            </w:r>
            <w:r w:rsidRPr="00D83E3D">
              <w:rPr>
                <w:sz w:val="28"/>
                <w:szCs w:val="28"/>
              </w:rPr>
              <w:t>.</w:t>
            </w:r>
          </w:p>
        </w:tc>
        <w:tc>
          <w:tcPr>
            <w:tcW w:w="4293" w:type="dxa"/>
          </w:tcPr>
          <w:p w:rsidR="00480C4A" w:rsidRPr="00D83E3D" w:rsidRDefault="00480C4A" w:rsidP="00997811">
            <w:pPr>
              <w:rPr>
                <w:sz w:val="28"/>
                <w:szCs w:val="28"/>
              </w:rPr>
            </w:pPr>
            <w:r w:rsidRPr="00D83E3D">
              <w:rPr>
                <w:sz w:val="28"/>
                <w:szCs w:val="28"/>
              </w:rPr>
              <w:t xml:space="preserve"> Обеспечить бесперебойное снабжение продуктами питания, товарами первой необходимости, медикаментами население, находящееся в зоне п</w:t>
            </w:r>
            <w:r>
              <w:rPr>
                <w:sz w:val="28"/>
                <w:szCs w:val="28"/>
              </w:rPr>
              <w:t xml:space="preserve">одтопления. Подготовить </w:t>
            </w:r>
            <w:proofErr w:type="spellStart"/>
            <w:r>
              <w:rPr>
                <w:sz w:val="28"/>
                <w:szCs w:val="28"/>
              </w:rPr>
              <w:t>плавсре</w:t>
            </w:r>
            <w:r w:rsidRPr="00D83E3D">
              <w:rPr>
                <w:sz w:val="28"/>
                <w:szCs w:val="28"/>
              </w:rPr>
              <w:t>дства</w:t>
            </w:r>
            <w:proofErr w:type="spellEnd"/>
            <w:r w:rsidRPr="00D83E3D">
              <w:rPr>
                <w:sz w:val="28"/>
                <w:szCs w:val="28"/>
              </w:rPr>
              <w:t xml:space="preserve"> и жилье для </w:t>
            </w:r>
            <w:proofErr w:type="spellStart"/>
            <w:r w:rsidRPr="00D83E3D">
              <w:rPr>
                <w:sz w:val="28"/>
                <w:szCs w:val="28"/>
              </w:rPr>
              <w:t>эваконаселения</w:t>
            </w:r>
            <w:proofErr w:type="spellEnd"/>
            <w:r w:rsidRPr="00D83E3D">
              <w:rPr>
                <w:sz w:val="28"/>
                <w:szCs w:val="28"/>
              </w:rPr>
              <w:t>.</w:t>
            </w:r>
          </w:p>
        </w:tc>
        <w:tc>
          <w:tcPr>
            <w:tcW w:w="1957" w:type="dxa"/>
          </w:tcPr>
          <w:p w:rsidR="00480C4A" w:rsidRPr="00D83E3D" w:rsidRDefault="00480C4A" w:rsidP="00997811">
            <w:pPr>
              <w:rPr>
                <w:sz w:val="28"/>
                <w:szCs w:val="28"/>
              </w:rPr>
            </w:pPr>
            <w:r w:rsidRPr="00D83E3D">
              <w:rPr>
                <w:sz w:val="28"/>
                <w:szCs w:val="28"/>
              </w:rPr>
              <w:t xml:space="preserve"> В период весеннего паводка</w:t>
            </w:r>
          </w:p>
        </w:tc>
        <w:tc>
          <w:tcPr>
            <w:tcW w:w="3111" w:type="dxa"/>
          </w:tcPr>
          <w:p w:rsidR="00480C4A" w:rsidRPr="00D83E3D" w:rsidRDefault="00480C4A" w:rsidP="00997811">
            <w:pPr>
              <w:rPr>
                <w:sz w:val="28"/>
                <w:szCs w:val="28"/>
              </w:rPr>
            </w:pPr>
            <w:r w:rsidRPr="00D83E3D">
              <w:rPr>
                <w:sz w:val="28"/>
                <w:szCs w:val="28"/>
              </w:rPr>
              <w:t xml:space="preserve">Администрация </w:t>
            </w:r>
            <w:r>
              <w:rPr>
                <w:sz w:val="28"/>
                <w:szCs w:val="28"/>
              </w:rPr>
              <w:t>Покровского</w:t>
            </w:r>
            <w:r w:rsidRPr="00D83E3D">
              <w:rPr>
                <w:sz w:val="28"/>
                <w:szCs w:val="28"/>
              </w:rPr>
              <w:t xml:space="preserve"> сельсовета</w:t>
            </w:r>
          </w:p>
          <w:p w:rsidR="00480C4A" w:rsidRPr="00D83E3D" w:rsidRDefault="00480C4A" w:rsidP="00997811">
            <w:pPr>
              <w:rPr>
                <w:sz w:val="28"/>
                <w:szCs w:val="28"/>
              </w:rPr>
            </w:pPr>
            <w:r w:rsidRPr="00D83E3D">
              <w:rPr>
                <w:sz w:val="28"/>
                <w:szCs w:val="28"/>
              </w:rPr>
              <w:t xml:space="preserve">   </w:t>
            </w:r>
          </w:p>
          <w:p w:rsidR="00480C4A" w:rsidRPr="00D83E3D" w:rsidRDefault="00480C4A" w:rsidP="00997811">
            <w:pPr>
              <w:rPr>
                <w:sz w:val="28"/>
                <w:szCs w:val="28"/>
              </w:rPr>
            </w:pPr>
          </w:p>
        </w:tc>
      </w:tr>
      <w:tr w:rsidR="00480C4A" w:rsidRPr="00D83E3D" w:rsidTr="00997811">
        <w:tc>
          <w:tcPr>
            <w:tcW w:w="647" w:type="dxa"/>
          </w:tcPr>
          <w:p w:rsidR="00480C4A" w:rsidRPr="00D83E3D" w:rsidRDefault="00480C4A" w:rsidP="00997811">
            <w:pPr>
              <w:rPr>
                <w:sz w:val="28"/>
                <w:szCs w:val="28"/>
              </w:rPr>
            </w:pPr>
            <w:r>
              <w:rPr>
                <w:sz w:val="28"/>
                <w:szCs w:val="28"/>
              </w:rPr>
              <w:t>9</w:t>
            </w:r>
          </w:p>
        </w:tc>
        <w:tc>
          <w:tcPr>
            <w:tcW w:w="4293" w:type="dxa"/>
          </w:tcPr>
          <w:p w:rsidR="00480C4A" w:rsidRPr="00D83E3D" w:rsidRDefault="00480C4A" w:rsidP="00997811">
            <w:pPr>
              <w:rPr>
                <w:sz w:val="28"/>
                <w:szCs w:val="28"/>
              </w:rPr>
            </w:pPr>
            <w:r w:rsidRPr="00D83E3D">
              <w:rPr>
                <w:sz w:val="28"/>
                <w:szCs w:val="28"/>
              </w:rPr>
              <w:t>Обеспечить бесперебойную доставку корреспонденции, пенсий в населенные пункты, подвергшиеся подтоплению и в места возможного отселения граждан</w:t>
            </w:r>
          </w:p>
        </w:tc>
        <w:tc>
          <w:tcPr>
            <w:tcW w:w="1957" w:type="dxa"/>
          </w:tcPr>
          <w:p w:rsidR="00480C4A" w:rsidRPr="00D83E3D" w:rsidRDefault="00480C4A" w:rsidP="00997811">
            <w:pPr>
              <w:rPr>
                <w:sz w:val="28"/>
                <w:szCs w:val="28"/>
              </w:rPr>
            </w:pPr>
            <w:r w:rsidRPr="00D83E3D">
              <w:rPr>
                <w:sz w:val="28"/>
                <w:szCs w:val="28"/>
              </w:rPr>
              <w:t>В период весеннего паводка</w:t>
            </w:r>
          </w:p>
        </w:tc>
        <w:tc>
          <w:tcPr>
            <w:tcW w:w="3111" w:type="dxa"/>
          </w:tcPr>
          <w:p w:rsidR="00480C4A" w:rsidRPr="00D83E3D" w:rsidRDefault="00480C4A" w:rsidP="00997811">
            <w:pPr>
              <w:rPr>
                <w:sz w:val="28"/>
                <w:szCs w:val="28"/>
              </w:rPr>
            </w:pPr>
            <w:r w:rsidRPr="00D83E3D">
              <w:rPr>
                <w:sz w:val="28"/>
                <w:szCs w:val="28"/>
              </w:rPr>
              <w:t xml:space="preserve">Администрация </w:t>
            </w:r>
            <w:r>
              <w:rPr>
                <w:sz w:val="28"/>
                <w:szCs w:val="28"/>
              </w:rPr>
              <w:t>Покровского</w:t>
            </w:r>
            <w:r w:rsidRPr="00D83E3D">
              <w:rPr>
                <w:sz w:val="28"/>
                <w:szCs w:val="28"/>
              </w:rPr>
              <w:t xml:space="preserve"> сельсовета</w:t>
            </w:r>
          </w:p>
          <w:p w:rsidR="00480C4A" w:rsidRPr="00D83E3D" w:rsidRDefault="00480C4A" w:rsidP="00997811">
            <w:pPr>
              <w:rPr>
                <w:sz w:val="28"/>
                <w:szCs w:val="28"/>
              </w:rPr>
            </w:pPr>
            <w:r w:rsidRPr="00D83E3D">
              <w:rPr>
                <w:sz w:val="28"/>
                <w:szCs w:val="28"/>
              </w:rPr>
              <w:t xml:space="preserve">   </w:t>
            </w:r>
          </w:p>
          <w:p w:rsidR="00480C4A" w:rsidRPr="00D83E3D" w:rsidRDefault="00480C4A" w:rsidP="00997811">
            <w:pPr>
              <w:rPr>
                <w:sz w:val="28"/>
                <w:szCs w:val="28"/>
              </w:rPr>
            </w:pPr>
          </w:p>
        </w:tc>
      </w:tr>
      <w:tr w:rsidR="00480C4A" w:rsidRPr="00D83E3D" w:rsidTr="00997811">
        <w:tc>
          <w:tcPr>
            <w:tcW w:w="647" w:type="dxa"/>
          </w:tcPr>
          <w:p w:rsidR="00480C4A" w:rsidRPr="00D83E3D" w:rsidRDefault="00480C4A" w:rsidP="00997811">
            <w:pPr>
              <w:rPr>
                <w:sz w:val="28"/>
                <w:szCs w:val="28"/>
              </w:rPr>
            </w:pPr>
            <w:r w:rsidRPr="00D83E3D">
              <w:rPr>
                <w:sz w:val="28"/>
                <w:szCs w:val="28"/>
              </w:rPr>
              <w:t>1</w:t>
            </w:r>
            <w:r>
              <w:rPr>
                <w:sz w:val="28"/>
                <w:szCs w:val="28"/>
              </w:rPr>
              <w:t>0</w:t>
            </w:r>
          </w:p>
        </w:tc>
        <w:tc>
          <w:tcPr>
            <w:tcW w:w="4293" w:type="dxa"/>
          </w:tcPr>
          <w:p w:rsidR="00480C4A" w:rsidRPr="00D83E3D" w:rsidRDefault="00480C4A" w:rsidP="00997811">
            <w:pPr>
              <w:rPr>
                <w:sz w:val="28"/>
                <w:szCs w:val="28"/>
              </w:rPr>
            </w:pPr>
            <w:r w:rsidRPr="00D83E3D">
              <w:rPr>
                <w:sz w:val="28"/>
                <w:szCs w:val="28"/>
              </w:rPr>
              <w:t xml:space="preserve">Обеспечить наличие первичных средств пожаротушения и пожарных </w:t>
            </w:r>
            <w:proofErr w:type="spellStart"/>
            <w:r w:rsidRPr="00D83E3D">
              <w:rPr>
                <w:sz w:val="28"/>
                <w:szCs w:val="28"/>
              </w:rPr>
              <w:t>мотопомп</w:t>
            </w:r>
            <w:proofErr w:type="spellEnd"/>
            <w:r w:rsidRPr="00D83E3D">
              <w:rPr>
                <w:sz w:val="28"/>
                <w:szCs w:val="28"/>
              </w:rPr>
              <w:t xml:space="preserve"> в случаях невозможности проезда в зону затопления пожарной техники</w:t>
            </w:r>
          </w:p>
        </w:tc>
        <w:tc>
          <w:tcPr>
            <w:tcW w:w="1957" w:type="dxa"/>
          </w:tcPr>
          <w:p w:rsidR="00480C4A" w:rsidRPr="00D83E3D" w:rsidRDefault="00480C4A" w:rsidP="00997811">
            <w:pPr>
              <w:rPr>
                <w:sz w:val="28"/>
                <w:szCs w:val="28"/>
              </w:rPr>
            </w:pPr>
            <w:r w:rsidRPr="00D83E3D">
              <w:rPr>
                <w:sz w:val="28"/>
                <w:szCs w:val="28"/>
              </w:rPr>
              <w:t xml:space="preserve"> До 1 апреля</w:t>
            </w:r>
          </w:p>
        </w:tc>
        <w:tc>
          <w:tcPr>
            <w:tcW w:w="3111" w:type="dxa"/>
          </w:tcPr>
          <w:p w:rsidR="00480C4A" w:rsidRPr="00D83E3D" w:rsidRDefault="00480C4A" w:rsidP="00997811">
            <w:pPr>
              <w:rPr>
                <w:sz w:val="28"/>
                <w:szCs w:val="28"/>
              </w:rPr>
            </w:pPr>
            <w:r w:rsidRPr="00D83E3D">
              <w:rPr>
                <w:sz w:val="28"/>
                <w:szCs w:val="28"/>
              </w:rPr>
              <w:t xml:space="preserve">Администрация </w:t>
            </w:r>
            <w:r>
              <w:rPr>
                <w:sz w:val="28"/>
                <w:szCs w:val="28"/>
              </w:rPr>
              <w:t>Покровского</w:t>
            </w:r>
            <w:r w:rsidRPr="00D83E3D">
              <w:rPr>
                <w:sz w:val="28"/>
                <w:szCs w:val="28"/>
              </w:rPr>
              <w:t xml:space="preserve"> сельсовета</w:t>
            </w:r>
          </w:p>
          <w:p w:rsidR="00480C4A" w:rsidRPr="00D83E3D" w:rsidRDefault="00480C4A" w:rsidP="00997811">
            <w:pPr>
              <w:rPr>
                <w:sz w:val="28"/>
                <w:szCs w:val="28"/>
              </w:rPr>
            </w:pPr>
          </w:p>
        </w:tc>
      </w:tr>
      <w:tr w:rsidR="00480C4A" w:rsidRPr="00D83E3D" w:rsidTr="00997811">
        <w:tc>
          <w:tcPr>
            <w:tcW w:w="647" w:type="dxa"/>
          </w:tcPr>
          <w:p w:rsidR="00480C4A" w:rsidRPr="00D83E3D" w:rsidRDefault="00480C4A" w:rsidP="00997811">
            <w:pPr>
              <w:rPr>
                <w:sz w:val="28"/>
                <w:szCs w:val="28"/>
              </w:rPr>
            </w:pPr>
            <w:r>
              <w:rPr>
                <w:sz w:val="28"/>
                <w:szCs w:val="28"/>
              </w:rPr>
              <w:t>11</w:t>
            </w:r>
          </w:p>
        </w:tc>
        <w:tc>
          <w:tcPr>
            <w:tcW w:w="4293" w:type="dxa"/>
          </w:tcPr>
          <w:p w:rsidR="00480C4A" w:rsidRPr="00D83E3D" w:rsidRDefault="00480C4A" w:rsidP="00997811">
            <w:pPr>
              <w:rPr>
                <w:sz w:val="28"/>
                <w:szCs w:val="28"/>
              </w:rPr>
            </w:pPr>
            <w:r w:rsidRPr="00D83E3D">
              <w:rPr>
                <w:sz w:val="28"/>
                <w:szCs w:val="28"/>
              </w:rPr>
              <w:t>Организовать  охрану общественного порядка и имущества граждан в случае их отселения из зон подтопления</w:t>
            </w:r>
          </w:p>
        </w:tc>
        <w:tc>
          <w:tcPr>
            <w:tcW w:w="1957" w:type="dxa"/>
          </w:tcPr>
          <w:p w:rsidR="00480C4A" w:rsidRPr="00D83E3D" w:rsidRDefault="00480C4A" w:rsidP="00997811">
            <w:pPr>
              <w:rPr>
                <w:sz w:val="28"/>
                <w:szCs w:val="28"/>
              </w:rPr>
            </w:pPr>
            <w:r w:rsidRPr="00D83E3D">
              <w:rPr>
                <w:sz w:val="28"/>
                <w:szCs w:val="28"/>
              </w:rPr>
              <w:t>В  период весеннего паводка</w:t>
            </w:r>
          </w:p>
        </w:tc>
        <w:tc>
          <w:tcPr>
            <w:tcW w:w="3111" w:type="dxa"/>
          </w:tcPr>
          <w:p w:rsidR="00480C4A" w:rsidRPr="00D83E3D" w:rsidRDefault="00480C4A" w:rsidP="00997811">
            <w:pPr>
              <w:rPr>
                <w:sz w:val="28"/>
                <w:szCs w:val="28"/>
              </w:rPr>
            </w:pPr>
            <w:r>
              <w:rPr>
                <w:sz w:val="28"/>
                <w:szCs w:val="28"/>
              </w:rPr>
              <w:t>Глава Покровского</w:t>
            </w:r>
            <w:r w:rsidRPr="00D83E3D">
              <w:rPr>
                <w:sz w:val="28"/>
                <w:szCs w:val="28"/>
              </w:rPr>
              <w:t xml:space="preserve"> сельсовета</w:t>
            </w:r>
          </w:p>
        </w:tc>
      </w:tr>
      <w:tr w:rsidR="00480C4A" w:rsidRPr="00D83E3D" w:rsidTr="00997811">
        <w:tc>
          <w:tcPr>
            <w:tcW w:w="647" w:type="dxa"/>
          </w:tcPr>
          <w:p w:rsidR="00480C4A" w:rsidRPr="00D83E3D" w:rsidRDefault="00480C4A" w:rsidP="00997811">
            <w:pPr>
              <w:rPr>
                <w:sz w:val="28"/>
                <w:szCs w:val="28"/>
              </w:rPr>
            </w:pPr>
            <w:r>
              <w:rPr>
                <w:sz w:val="28"/>
                <w:szCs w:val="28"/>
              </w:rPr>
              <w:t>12</w:t>
            </w:r>
          </w:p>
        </w:tc>
        <w:tc>
          <w:tcPr>
            <w:tcW w:w="4293" w:type="dxa"/>
          </w:tcPr>
          <w:p w:rsidR="00480C4A" w:rsidRPr="00D83E3D" w:rsidRDefault="00480C4A" w:rsidP="00997811">
            <w:pPr>
              <w:rPr>
                <w:sz w:val="28"/>
                <w:szCs w:val="28"/>
              </w:rPr>
            </w:pPr>
            <w:r w:rsidRPr="00D83E3D">
              <w:rPr>
                <w:sz w:val="28"/>
                <w:szCs w:val="28"/>
              </w:rPr>
              <w:t xml:space="preserve">Поддерживать постоянную связь с дежурным по ГО и ЧС  Администрации </w:t>
            </w:r>
            <w:r>
              <w:rPr>
                <w:sz w:val="28"/>
                <w:szCs w:val="28"/>
              </w:rPr>
              <w:t>Чановск</w:t>
            </w:r>
            <w:r w:rsidRPr="00D83E3D">
              <w:rPr>
                <w:sz w:val="28"/>
                <w:szCs w:val="28"/>
              </w:rPr>
              <w:t>ого района</w:t>
            </w:r>
          </w:p>
        </w:tc>
        <w:tc>
          <w:tcPr>
            <w:tcW w:w="1957" w:type="dxa"/>
          </w:tcPr>
          <w:p w:rsidR="00480C4A" w:rsidRPr="00D83E3D" w:rsidRDefault="00480C4A" w:rsidP="00997811">
            <w:pPr>
              <w:rPr>
                <w:sz w:val="28"/>
                <w:szCs w:val="28"/>
              </w:rPr>
            </w:pPr>
            <w:r w:rsidRPr="00D83E3D">
              <w:rPr>
                <w:sz w:val="28"/>
                <w:szCs w:val="28"/>
              </w:rPr>
              <w:t>В период весеннего паводка</w:t>
            </w:r>
          </w:p>
        </w:tc>
        <w:tc>
          <w:tcPr>
            <w:tcW w:w="3111" w:type="dxa"/>
          </w:tcPr>
          <w:p w:rsidR="00480C4A" w:rsidRPr="00D83E3D" w:rsidRDefault="00480C4A" w:rsidP="00997811">
            <w:pPr>
              <w:rPr>
                <w:sz w:val="28"/>
                <w:szCs w:val="28"/>
              </w:rPr>
            </w:pPr>
            <w:r>
              <w:rPr>
                <w:sz w:val="28"/>
                <w:szCs w:val="28"/>
              </w:rPr>
              <w:t>Семченко П.В.</w:t>
            </w:r>
            <w:r w:rsidRPr="00D83E3D">
              <w:rPr>
                <w:sz w:val="28"/>
                <w:szCs w:val="28"/>
              </w:rPr>
              <w:t xml:space="preserve"> -  Глава </w:t>
            </w:r>
            <w:r>
              <w:rPr>
                <w:sz w:val="28"/>
                <w:szCs w:val="28"/>
              </w:rPr>
              <w:t>Покровского</w:t>
            </w:r>
            <w:r w:rsidRPr="00D83E3D">
              <w:rPr>
                <w:sz w:val="28"/>
                <w:szCs w:val="28"/>
              </w:rPr>
              <w:t xml:space="preserve"> сельсовета</w:t>
            </w:r>
          </w:p>
          <w:p w:rsidR="00480C4A" w:rsidRPr="00D83E3D" w:rsidRDefault="00480C4A" w:rsidP="00997811">
            <w:pPr>
              <w:rPr>
                <w:sz w:val="28"/>
                <w:szCs w:val="28"/>
              </w:rPr>
            </w:pPr>
          </w:p>
        </w:tc>
      </w:tr>
      <w:tr w:rsidR="00480C4A" w:rsidRPr="00D83E3D" w:rsidTr="00997811">
        <w:tc>
          <w:tcPr>
            <w:tcW w:w="647" w:type="dxa"/>
          </w:tcPr>
          <w:p w:rsidR="00480C4A" w:rsidRPr="00D83E3D" w:rsidRDefault="00480C4A" w:rsidP="00997811">
            <w:pPr>
              <w:rPr>
                <w:sz w:val="28"/>
                <w:szCs w:val="28"/>
              </w:rPr>
            </w:pPr>
            <w:r>
              <w:rPr>
                <w:sz w:val="28"/>
                <w:szCs w:val="28"/>
              </w:rPr>
              <w:t xml:space="preserve"> 13</w:t>
            </w:r>
          </w:p>
        </w:tc>
        <w:tc>
          <w:tcPr>
            <w:tcW w:w="4293" w:type="dxa"/>
          </w:tcPr>
          <w:p w:rsidR="00480C4A" w:rsidRPr="00D83E3D" w:rsidRDefault="00480C4A" w:rsidP="00997811">
            <w:pPr>
              <w:rPr>
                <w:sz w:val="28"/>
                <w:szCs w:val="28"/>
              </w:rPr>
            </w:pPr>
            <w:r w:rsidRPr="00D83E3D">
              <w:rPr>
                <w:sz w:val="28"/>
                <w:szCs w:val="28"/>
              </w:rPr>
              <w:t xml:space="preserve">Осуществлять  </w:t>
            </w:r>
            <w:proofErr w:type="gramStart"/>
            <w:r w:rsidRPr="00D83E3D">
              <w:rPr>
                <w:sz w:val="28"/>
                <w:szCs w:val="28"/>
              </w:rPr>
              <w:t>контроль за</w:t>
            </w:r>
            <w:proofErr w:type="gramEnd"/>
            <w:r w:rsidRPr="00D83E3D">
              <w:rPr>
                <w:sz w:val="28"/>
                <w:szCs w:val="28"/>
              </w:rPr>
              <w:t xml:space="preserve"> выполнением</w:t>
            </w:r>
            <w:r>
              <w:rPr>
                <w:sz w:val="28"/>
                <w:szCs w:val="28"/>
              </w:rPr>
              <w:t xml:space="preserve"> противопаводковых мероприятий а</w:t>
            </w:r>
            <w:r w:rsidRPr="00D83E3D">
              <w:rPr>
                <w:sz w:val="28"/>
                <w:szCs w:val="28"/>
              </w:rPr>
              <w:t xml:space="preserve">дминистрации </w:t>
            </w:r>
            <w:r>
              <w:rPr>
                <w:sz w:val="28"/>
                <w:szCs w:val="28"/>
              </w:rPr>
              <w:t>Покровского</w:t>
            </w:r>
            <w:r w:rsidRPr="00D83E3D">
              <w:rPr>
                <w:sz w:val="28"/>
                <w:szCs w:val="28"/>
              </w:rPr>
              <w:t xml:space="preserve"> сельсовета на 201</w:t>
            </w:r>
            <w:r>
              <w:rPr>
                <w:sz w:val="28"/>
                <w:szCs w:val="28"/>
              </w:rPr>
              <w:t>5</w:t>
            </w:r>
            <w:r w:rsidRPr="00D83E3D">
              <w:rPr>
                <w:sz w:val="28"/>
                <w:szCs w:val="28"/>
              </w:rPr>
              <w:t xml:space="preserve">  год </w:t>
            </w:r>
          </w:p>
        </w:tc>
        <w:tc>
          <w:tcPr>
            <w:tcW w:w="1957" w:type="dxa"/>
          </w:tcPr>
          <w:p w:rsidR="00480C4A" w:rsidRPr="00D83E3D" w:rsidRDefault="00480C4A" w:rsidP="00997811">
            <w:pPr>
              <w:rPr>
                <w:sz w:val="28"/>
                <w:szCs w:val="28"/>
              </w:rPr>
            </w:pPr>
            <w:r w:rsidRPr="00D83E3D">
              <w:rPr>
                <w:sz w:val="28"/>
                <w:szCs w:val="28"/>
              </w:rPr>
              <w:t xml:space="preserve"> постоянно</w:t>
            </w:r>
          </w:p>
        </w:tc>
        <w:tc>
          <w:tcPr>
            <w:tcW w:w="3111" w:type="dxa"/>
          </w:tcPr>
          <w:p w:rsidR="00480C4A" w:rsidRPr="00D83E3D" w:rsidRDefault="00480C4A" w:rsidP="00997811">
            <w:pPr>
              <w:rPr>
                <w:sz w:val="28"/>
                <w:szCs w:val="28"/>
              </w:rPr>
            </w:pPr>
            <w:r>
              <w:rPr>
                <w:sz w:val="28"/>
                <w:szCs w:val="28"/>
              </w:rPr>
              <w:t>Семченко П.В.</w:t>
            </w:r>
            <w:r w:rsidRPr="00D83E3D">
              <w:rPr>
                <w:sz w:val="28"/>
                <w:szCs w:val="28"/>
              </w:rPr>
              <w:t xml:space="preserve"> - Глава </w:t>
            </w:r>
            <w:r>
              <w:rPr>
                <w:sz w:val="28"/>
                <w:szCs w:val="28"/>
              </w:rPr>
              <w:t>Покровского</w:t>
            </w:r>
            <w:r w:rsidRPr="00D83E3D">
              <w:rPr>
                <w:sz w:val="28"/>
                <w:szCs w:val="28"/>
              </w:rPr>
              <w:t xml:space="preserve"> сельсовета</w:t>
            </w:r>
          </w:p>
          <w:p w:rsidR="00480C4A" w:rsidRPr="00D83E3D" w:rsidRDefault="00480C4A" w:rsidP="00997811">
            <w:pPr>
              <w:rPr>
                <w:sz w:val="28"/>
                <w:szCs w:val="28"/>
              </w:rPr>
            </w:pPr>
          </w:p>
        </w:tc>
      </w:tr>
    </w:tbl>
    <w:p w:rsidR="00480C4A" w:rsidRDefault="00480C4A" w:rsidP="00480C4A"/>
    <w:p w:rsidR="00BF49A9" w:rsidRDefault="00BF49A9" w:rsidP="00693887">
      <w:pPr>
        <w:jc w:val="center"/>
        <w:rPr>
          <w:b/>
          <w:sz w:val="28"/>
          <w:szCs w:val="28"/>
        </w:rPr>
      </w:pPr>
    </w:p>
    <w:p w:rsidR="00BF49A9" w:rsidRDefault="00BF49A9" w:rsidP="00693887">
      <w:pPr>
        <w:jc w:val="center"/>
        <w:rPr>
          <w:b/>
          <w:sz w:val="28"/>
          <w:szCs w:val="28"/>
        </w:rPr>
      </w:pPr>
    </w:p>
    <w:p w:rsidR="00693887" w:rsidRDefault="00693887" w:rsidP="00693887">
      <w:pPr>
        <w:jc w:val="center"/>
        <w:rPr>
          <w:b/>
          <w:sz w:val="28"/>
          <w:szCs w:val="28"/>
        </w:rPr>
      </w:pPr>
      <w:r>
        <w:rPr>
          <w:b/>
          <w:sz w:val="28"/>
          <w:szCs w:val="28"/>
        </w:rPr>
        <w:lastRenderedPageBreak/>
        <w:t>АДМИНИСТРАЦИЯ</w:t>
      </w:r>
    </w:p>
    <w:p w:rsidR="00693887" w:rsidRDefault="00693887" w:rsidP="00693887">
      <w:pPr>
        <w:jc w:val="center"/>
        <w:rPr>
          <w:b/>
          <w:sz w:val="28"/>
          <w:szCs w:val="28"/>
        </w:rPr>
      </w:pPr>
      <w:r>
        <w:rPr>
          <w:b/>
          <w:sz w:val="28"/>
          <w:szCs w:val="28"/>
        </w:rPr>
        <w:t>ПОКРОВСКОГО   СЕЛЬСОВЕТА</w:t>
      </w:r>
    </w:p>
    <w:p w:rsidR="00693887" w:rsidRDefault="00693887" w:rsidP="00693887">
      <w:pPr>
        <w:jc w:val="center"/>
        <w:rPr>
          <w:b/>
          <w:sz w:val="28"/>
          <w:szCs w:val="28"/>
        </w:rPr>
      </w:pPr>
      <w:r>
        <w:rPr>
          <w:b/>
          <w:sz w:val="28"/>
          <w:szCs w:val="28"/>
        </w:rPr>
        <w:t>ЧАНОВСКОГО РАЙОНА НОВОСИБИРСКОЙ ОБЛАСТИ</w:t>
      </w:r>
    </w:p>
    <w:p w:rsidR="00693887" w:rsidRDefault="00693887" w:rsidP="00693887">
      <w:pPr>
        <w:jc w:val="center"/>
        <w:rPr>
          <w:b/>
          <w:sz w:val="28"/>
          <w:szCs w:val="28"/>
        </w:rPr>
      </w:pPr>
    </w:p>
    <w:p w:rsidR="00693887" w:rsidRDefault="00693887" w:rsidP="00693887">
      <w:pPr>
        <w:jc w:val="center"/>
        <w:rPr>
          <w:b/>
          <w:sz w:val="28"/>
          <w:szCs w:val="28"/>
        </w:rPr>
      </w:pPr>
    </w:p>
    <w:p w:rsidR="00693887" w:rsidRDefault="00693887" w:rsidP="00693887">
      <w:pPr>
        <w:jc w:val="center"/>
        <w:rPr>
          <w:b/>
          <w:sz w:val="28"/>
          <w:szCs w:val="28"/>
        </w:rPr>
      </w:pPr>
      <w:r>
        <w:rPr>
          <w:b/>
          <w:sz w:val="28"/>
          <w:szCs w:val="28"/>
        </w:rPr>
        <w:t>ПОСТАНОВЛЕНИЕ</w:t>
      </w:r>
    </w:p>
    <w:p w:rsidR="00693887" w:rsidRDefault="00693887" w:rsidP="00693887">
      <w:pPr>
        <w:jc w:val="center"/>
        <w:rPr>
          <w:b/>
          <w:sz w:val="28"/>
          <w:szCs w:val="28"/>
        </w:rPr>
      </w:pPr>
    </w:p>
    <w:p w:rsidR="00693887" w:rsidRDefault="00693887" w:rsidP="00693887">
      <w:pPr>
        <w:jc w:val="center"/>
        <w:rPr>
          <w:sz w:val="28"/>
          <w:szCs w:val="28"/>
        </w:rPr>
      </w:pPr>
    </w:p>
    <w:p w:rsidR="00693887" w:rsidRDefault="00693887" w:rsidP="00693887">
      <w:pPr>
        <w:jc w:val="center"/>
        <w:rPr>
          <w:sz w:val="28"/>
          <w:szCs w:val="28"/>
        </w:rPr>
      </w:pPr>
      <w:r>
        <w:rPr>
          <w:sz w:val="28"/>
          <w:szCs w:val="28"/>
        </w:rPr>
        <w:t>31.03.2015 № 8.1</w:t>
      </w:r>
    </w:p>
    <w:p w:rsidR="00693887" w:rsidRDefault="00693887" w:rsidP="00693887">
      <w:pPr>
        <w:jc w:val="center"/>
        <w:rPr>
          <w:sz w:val="28"/>
          <w:szCs w:val="28"/>
        </w:rPr>
      </w:pPr>
    </w:p>
    <w:p w:rsidR="00693887" w:rsidRDefault="00693887" w:rsidP="00693887">
      <w:pPr>
        <w:jc w:val="center"/>
        <w:rPr>
          <w:sz w:val="28"/>
          <w:szCs w:val="28"/>
        </w:rPr>
      </w:pPr>
    </w:p>
    <w:p w:rsidR="00693887" w:rsidRDefault="00693887" w:rsidP="00693887">
      <w:pPr>
        <w:jc w:val="center"/>
        <w:rPr>
          <w:sz w:val="28"/>
          <w:szCs w:val="28"/>
        </w:rPr>
      </w:pPr>
      <w:r>
        <w:rPr>
          <w:sz w:val="28"/>
          <w:szCs w:val="28"/>
        </w:rPr>
        <w:t>О противопожарных мероприятиях к весенне-летнему пожароопасному периоду на территории Покровского сельсовета Чановского района Новосибирской области на 2015 год</w:t>
      </w:r>
    </w:p>
    <w:p w:rsidR="00693887" w:rsidRDefault="00693887" w:rsidP="00693887">
      <w:pPr>
        <w:jc w:val="center"/>
        <w:rPr>
          <w:sz w:val="28"/>
          <w:szCs w:val="28"/>
        </w:rPr>
      </w:pPr>
    </w:p>
    <w:p w:rsidR="00693887" w:rsidRDefault="00693887" w:rsidP="00693887">
      <w:pPr>
        <w:jc w:val="both"/>
        <w:rPr>
          <w:sz w:val="28"/>
          <w:szCs w:val="28"/>
        </w:rPr>
      </w:pPr>
    </w:p>
    <w:p w:rsidR="00693887" w:rsidRDefault="00693887" w:rsidP="00693887">
      <w:pPr>
        <w:jc w:val="both"/>
        <w:rPr>
          <w:sz w:val="28"/>
          <w:szCs w:val="28"/>
        </w:rPr>
      </w:pPr>
      <w:r>
        <w:rPr>
          <w:sz w:val="28"/>
          <w:szCs w:val="28"/>
        </w:rPr>
        <w:t xml:space="preserve">  </w:t>
      </w:r>
      <w:r>
        <w:rPr>
          <w:sz w:val="28"/>
          <w:szCs w:val="28"/>
        </w:rPr>
        <w:tab/>
        <w:t xml:space="preserve"> Руководствуясь статьей 30 Федерального закона от 21.12. </w:t>
      </w:r>
      <w:smartTag w:uri="urn:schemas-microsoft-com:office:smarttags" w:element="metricconverter">
        <w:smartTagPr>
          <w:attr w:name="ProductID" w:val="1994 г"/>
        </w:smartTagPr>
        <w:r>
          <w:rPr>
            <w:sz w:val="28"/>
            <w:szCs w:val="28"/>
          </w:rPr>
          <w:t>1994 г</w:t>
        </w:r>
      </w:smartTag>
      <w:r>
        <w:rPr>
          <w:sz w:val="28"/>
          <w:szCs w:val="28"/>
        </w:rPr>
        <w:t xml:space="preserve">. № 69-ФЗ </w:t>
      </w:r>
      <w:proofErr w:type="gramStart"/>
      <w:r>
        <w:rPr>
          <w:sz w:val="28"/>
          <w:szCs w:val="28"/>
        </w:rPr>
        <w:t xml:space="preserve">( </w:t>
      </w:r>
      <w:proofErr w:type="gramEnd"/>
      <w:r>
        <w:rPr>
          <w:sz w:val="28"/>
          <w:szCs w:val="28"/>
        </w:rPr>
        <w:t xml:space="preserve">в редакции от 29.12.2010 года) «О пожарной безопасности», Федеральным законом № 131 –ФЗ «Об общих принципах организации местного самоуправления в Российской Федерации», Уставом Покровского  сельсовета Чановского района Новосибирской области, в целях  своевременного проведения профилактических мероприятий направленных на защиту населенных пунктов и объектов экономики от природных пожаров, а также подготовки населенных пунктов к пожароопасному сезону, администрация Покровского сельсовета Чановского района Новосибирской области </w:t>
      </w:r>
    </w:p>
    <w:p w:rsidR="00693887" w:rsidRDefault="00693887" w:rsidP="00693887">
      <w:pPr>
        <w:jc w:val="both"/>
        <w:rPr>
          <w:sz w:val="28"/>
          <w:szCs w:val="28"/>
        </w:rPr>
      </w:pPr>
      <w:r>
        <w:rPr>
          <w:sz w:val="28"/>
          <w:szCs w:val="28"/>
        </w:rPr>
        <w:t>ПОСТАНОВЛЯЕТ:</w:t>
      </w:r>
    </w:p>
    <w:p w:rsidR="00693887" w:rsidRDefault="00693887" w:rsidP="00693887">
      <w:pPr>
        <w:jc w:val="both"/>
        <w:rPr>
          <w:sz w:val="28"/>
          <w:szCs w:val="28"/>
        </w:rPr>
      </w:pPr>
      <w:r>
        <w:rPr>
          <w:sz w:val="28"/>
          <w:szCs w:val="28"/>
        </w:rPr>
        <w:t xml:space="preserve">        1.Установить на территории Покровского сельсовета особый противопожарный режим с  7  апреля  по  01 ноября  2015 года.</w:t>
      </w:r>
    </w:p>
    <w:p w:rsidR="00693887" w:rsidRDefault="00693887" w:rsidP="00693887">
      <w:pPr>
        <w:jc w:val="both"/>
        <w:rPr>
          <w:sz w:val="28"/>
          <w:szCs w:val="28"/>
        </w:rPr>
      </w:pPr>
      <w:r>
        <w:rPr>
          <w:sz w:val="28"/>
          <w:szCs w:val="28"/>
        </w:rPr>
        <w:t xml:space="preserve">       2. Рекомендовать руководителям организаций, предприятий всех форм собственности</w:t>
      </w:r>
      <w:proofErr w:type="gramStart"/>
      <w:r>
        <w:rPr>
          <w:sz w:val="28"/>
          <w:szCs w:val="28"/>
        </w:rPr>
        <w:t xml:space="preserve"> ,</w:t>
      </w:r>
      <w:proofErr w:type="gramEnd"/>
      <w:r>
        <w:rPr>
          <w:sz w:val="28"/>
          <w:szCs w:val="28"/>
        </w:rPr>
        <w:t>муниципальным учреждениям ,а также  гражданам в срок до 05.05.2015 года:</w:t>
      </w:r>
    </w:p>
    <w:p w:rsidR="00693887" w:rsidRDefault="00693887" w:rsidP="00693887">
      <w:pPr>
        <w:jc w:val="both"/>
        <w:rPr>
          <w:sz w:val="28"/>
          <w:szCs w:val="28"/>
        </w:rPr>
      </w:pPr>
      <w:r>
        <w:rPr>
          <w:sz w:val="28"/>
          <w:szCs w:val="28"/>
        </w:rPr>
        <w:t xml:space="preserve">       2.1.Провести уборку территории предприятий, усадьбы домовладений  от сгораемого мусора </w:t>
      </w:r>
      <w:proofErr w:type="gramStart"/>
      <w:r>
        <w:rPr>
          <w:sz w:val="28"/>
          <w:szCs w:val="28"/>
        </w:rPr>
        <w:t xml:space="preserve">( </w:t>
      </w:r>
      <w:proofErr w:type="gramEnd"/>
      <w:r>
        <w:rPr>
          <w:sz w:val="28"/>
          <w:szCs w:val="28"/>
        </w:rPr>
        <w:t>остатков сухой травы, листьев, кустарников, бытового мусора), особое внимание уделить заброшенным, запущенным участкам.</w:t>
      </w:r>
    </w:p>
    <w:p w:rsidR="00693887" w:rsidRDefault="00693887" w:rsidP="00693887">
      <w:pPr>
        <w:jc w:val="both"/>
        <w:rPr>
          <w:sz w:val="28"/>
          <w:szCs w:val="28"/>
        </w:rPr>
      </w:pPr>
      <w:r>
        <w:rPr>
          <w:sz w:val="28"/>
          <w:szCs w:val="28"/>
        </w:rPr>
        <w:t xml:space="preserve">      2.2.Убрать оставшиеся грубые корма от построек не менее чем на 50 м.</w:t>
      </w:r>
    </w:p>
    <w:p w:rsidR="00693887" w:rsidRDefault="00693887" w:rsidP="00693887">
      <w:pPr>
        <w:jc w:val="both"/>
        <w:rPr>
          <w:sz w:val="28"/>
          <w:szCs w:val="28"/>
        </w:rPr>
      </w:pPr>
      <w:r>
        <w:rPr>
          <w:sz w:val="28"/>
          <w:szCs w:val="28"/>
        </w:rPr>
        <w:t xml:space="preserve">      2.3.Организовать вывозку сгораемого мусора в места утилизации с территории  населенных пунктов, кладбищ.</w:t>
      </w:r>
    </w:p>
    <w:p w:rsidR="00693887" w:rsidRDefault="00693887" w:rsidP="00693887">
      <w:pPr>
        <w:jc w:val="both"/>
        <w:rPr>
          <w:sz w:val="28"/>
          <w:szCs w:val="28"/>
        </w:rPr>
      </w:pPr>
      <w:r>
        <w:rPr>
          <w:sz w:val="28"/>
          <w:szCs w:val="28"/>
        </w:rPr>
        <w:t xml:space="preserve">     2.4.Запретить:</w:t>
      </w:r>
    </w:p>
    <w:p w:rsidR="00693887" w:rsidRDefault="00693887" w:rsidP="00693887">
      <w:pPr>
        <w:jc w:val="both"/>
        <w:rPr>
          <w:sz w:val="28"/>
          <w:szCs w:val="28"/>
        </w:rPr>
      </w:pPr>
      <w:r>
        <w:rPr>
          <w:sz w:val="28"/>
          <w:szCs w:val="28"/>
        </w:rPr>
        <w:t>- сжигание мусора, разведение костров и пуск палов травы на приусадебных участках жилых домов, на территориях</w:t>
      </w:r>
      <w:proofErr w:type="gramStart"/>
      <w:r>
        <w:rPr>
          <w:sz w:val="28"/>
          <w:szCs w:val="28"/>
        </w:rPr>
        <w:t xml:space="preserve"> ,</w:t>
      </w:r>
      <w:proofErr w:type="gramEnd"/>
      <w:r>
        <w:rPr>
          <w:sz w:val="28"/>
          <w:szCs w:val="28"/>
        </w:rPr>
        <w:t xml:space="preserve"> прилегающих к многоквартирным жилым домам, общественным зданиям, объектам сельскохозяйственного назначения, проведение огневых и других пожароопасных работ без получения допуска (разрешения) в установленном порядке;</w:t>
      </w:r>
    </w:p>
    <w:p w:rsidR="00693887" w:rsidRDefault="00693887" w:rsidP="00693887">
      <w:pPr>
        <w:jc w:val="both"/>
        <w:rPr>
          <w:sz w:val="28"/>
          <w:szCs w:val="28"/>
        </w:rPr>
      </w:pPr>
    </w:p>
    <w:p w:rsidR="00693887" w:rsidRDefault="00693887" w:rsidP="00693887">
      <w:pPr>
        <w:jc w:val="both"/>
        <w:rPr>
          <w:sz w:val="28"/>
          <w:szCs w:val="28"/>
        </w:rPr>
      </w:pPr>
      <w:r>
        <w:rPr>
          <w:sz w:val="28"/>
          <w:szCs w:val="28"/>
        </w:rPr>
        <w:lastRenderedPageBreak/>
        <w:t>- производить отжиги прошлогодней травы в сенокосных угодьях и на полях, а также сжигание соломы;</w:t>
      </w:r>
    </w:p>
    <w:p w:rsidR="00693887" w:rsidRDefault="00693887" w:rsidP="00693887">
      <w:pPr>
        <w:jc w:val="both"/>
        <w:rPr>
          <w:sz w:val="28"/>
          <w:szCs w:val="28"/>
        </w:rPr>
      </w:pPr>
      <w:r>
        <w:rPr>
          <w:sz w:val="28"/>
          <w:szCs w:val="28"/>
        </w:rPr>
        <w:t>- использование различного рода уличных кухонных очагов.</w:t>
      </w:r>
    </w:p>
    <w:p w:rsidR="00693887" w:rsidRDefault="00693887" w:rsidP="00693887">
      <w:pPr>
        <w:jc w:val="both"/>
        <w:rPr>
          <w:sz w:val="28"/>
          <w:szCs w:val="28"/>
        </w:rPr>
      </w:pPr>
      <w:r>
        <w:rPr>
          <w:sz w:val="28"/>
          <w:szCs w:val="28"/>
        </w:rPr>
        <w:t xml:space="preserve">       3. Продолжить работу по  обновлению на информационных стендах наглядной агитации  на противопожарную тематику.</w:t>
      </w:r>
    </w:p>
    <w:p w:rsidR="00693887" w:rsidRDefault="00693887" w:rsidP="00693887">
      <w:pPr>
        <w:jc w:val="both"/>
        <w:rPr>
          <w:sz w:val="28"/>
          <w:szCs w:val="28"/>
        </w:rPr>
      </w:pPr>
      <w:r>
        <w:rPr>
          <w:sz w:val="28"/>
          <w:szCs w:val="28"/>
        </w:rPr>
        <w:t xml:space="preserve">        4.Директору  МУП «Покровское ЖКХ»</w:t>
      </w:r>
      <w:proofErr w:type="gramStart"/>
      <w:r>
        <w:rPr>
          <w:sz w:val="28"/>
          <w:szCs w:val="28"/>
        </w:rPr>
        <w:t xml:space="preserve"> :</w:t>
      </w:r>
      <w:proofErr w:type="gramEnd"/>
    </w:p>
    <w:p w:rsidR="00693887" w:rsidRDefault="00693887" w:rsidP="00693887">
      <w:pPr>
        <w:jc w:val="both"/>
        <w:rPr>
          <w:sz w:val="28"/>
          <w:szCs w:val="28"/>
        </w:rPr>
      </w:pPr>
      <w:r>
        <w:rPr>
          <w:sz w:val="28"/>
          <w:szCs w:val="28"/>
        </w:rPr>
        <w:tab/>
        <w:t>4.1.Провести опашку свалок, в том числе несанкционированных, с целью исключения возможности распространения огня на населенные пункты.</w:t>
      </w:r>
    </w:p>
    <w:p w:rsidR="00693887" w:rsidRDefault="00693887" w:rsidP="00693887">
      <w:pPr>
        <w:jc w:val="both"/>
        <w:rPr>
          <w:sz w:val="28"/>
          <w:szCs w:val="28"/>
        </w:rPr>
      </w:pPr>
      <w:r>
        <w:rPr>
          <w:sz w:val="28"/>
          <w:szCs w:val="28"/>
        </w:rPr>
        <w:tab/>
        <w:t xml:space="preserve">4.2.После схода снега   обновить и провести опашку населенных пунктов минерализованной полосой шириной не менее </w:t>
      </w:r>
      <w:smartTag w:uri="urn:schemas-microsoft-com:office:smarttags" w:element="metricconverter">
        <w:smartTagPr>
          <w:attr w:name="ProductID" w:val="10 метров"/>
        </w:smartTagPr>
        <w:r>
          <w:rPr>
            <w:sz w:val="28"/>
            <w:szCs w:val="28"/>
          </w:rPr>
          <w:t>10 метров</w:t>
        </w:r>
      </w:smartTag>
      <w:r>
        <w:rPr>
          <w:sz w:val="28"/>
          <w:szCs w:val="28"/>
        </w:rPr>
        <w:t>.</w:t>
      </w:r>
    </w:p>
    <w:p w:rsidR="00693887" w:rsidRDefault="00693887" w:rsidP="00693887">
      <w:pPr>
        <w:jc w:val="both"/>
        <w:rPr>
          <w:sz w:val="28"/>
          <w:szCs w:val="28"/>
        </w:rPr>
      </w:pPr>
      <w:r>
        <w:rPr>
          <w:sz w:val="28"/>
          <w:szCs w:val="28"/>
        </w:rPr>
        <w:tab/>
        <w:t>4.3. Лицу, закрепленному за  техникой, приспособленной для целей пожаротушения, обеспечить выезд автоцистерны к месту пожара по запросу руководителя тушения  пожара  для проведения работ, связанных с локализацией и ликвидацией пожара.</w:t>
      </w:r>
    </w:p>
    <w:p w:rsidR="00693887" w:rsidRDefault="00693887" w:rsidP="00693887">
      <w:pPr>
        <w:jc w:val="both"/>
        <w:rPr>
          <w:sz w:val="28"/>
          <w:szCs w:val="28"/>
        </w:rPr>
      </w:pPr>
      <w:r>
        <w:rPr>
          <w:sz w:val="28"/>
          <w:szCs w:val="28"/>
        </w:rPr>
        <w:t xml:space="preserve">          4.4.Проверить и обеспечить работоспособность наружных источников противопожарного водоснабжения, обеспечить подъезд к ним.</w:t>
      </w:r>
    </w:p>
    <w:p w:rsidR="00693887" w:rsidRDefault="00693887" w:rsidP="00693887">
      <w:pPr>
        <w:jc w:val="both"/>
        <w:rPr>
          <w:sz w:val="28"/>
          <w:szCs w:val="28"/>
        </w:rPr>
      </w:pPr>
      <w:r>
        <w:rPr>
          <w:sz w:val="28"/>
          <w:szCs w:val="28"/>
        </w:rPr>
        <w:t xml:space="preserve">          4.5. Обеспечить запас ГСМ для техники, приспособленной для целей пожаротушения.</w:t>
      </w:r>
    </w:p>
    <w:p w:rsidR="00693887" w:rsidRDefault="00693887" w:rsidP="00693887">
      <w:pPr>
        <w:jc w:val="both"/>
        <w:rPr>
          <w:sz w:val="28"/>
          <w:szCs w:val="28"/>
        </w:rPr>
      </w:pPr>
      <w:r>
        <w:rPr>
          <w:sz w:val="28"/>
          <w:szCs w:val="28"/>
        </w:rPr>
        <w:tab/>
        <w:t>5.До 28 апреля 2015 года провести сход  граждан в с</w:t>
      </w:r>
      <w:proofErr w:type="gramStart"/>
      <w:r>
        <w:rPr>
          <w:sz w:val="28"/>
          <w:szCs w:val="28"/>
        </w:rPr>
        <w:t>.П</w:t>
      </w:r>
      <w:proofErr w:type="gramEnd"/>
      <w:r>
        <w:rPr>
          <w:sz w:val="28"/>
          <w:szCs w:val="28"/>
        </w:rPr>
        <w:t>окровка с доведением до граждан основных требований пожарной безопасности в условиях особого противопожарного режима.</w:t>
      </w:r>
    </w:p>
    <w:p w:rsidR="00693887" w:rsidRDefault="00693887" w:rsidP="00693887">
      <w:pPr>
        <w:jc w:val="both"/>
        <w:rPr>
          <w:sz w:val="28"/>
          <w:szCs w:val="28"/>
        </w:rPr>
      </w:pPr>
      <w:r>
        <w:rPr>
          <w:sz w:val="28"/>
          <w:szCs w:val="28"/>
        </w:rPr>
        <w:tab/>
        <w:t>6.Дополнительно довести до  жителей населенных пунктов порядок сообщения в пожарную охрану, в орган местного самоуправления в случае обнаружения лесных и ландшафтных пожаров, а также загораний на территории населенных пунктов.</w:t>
      </w:r>
    </w:p>
    <w:p w:rsidR="00693887" w:rsidRDefault="00693887" w:rsidP="00693887">
      <w:pPr>
        <w:jc w:val="both"/>
        <w:rPr>
          <w:sz w:val="28"/>
          <w:szCs w:val="28"/>
        </w:rPr>
      </w:pPr>
      <w:r>
        <w:rPr>
          <w:sz w:val="28"/>
          <w:szCs w:val="28"/>
        </w:rPr>
        <w:tab/>
        <w:t>7.Рекомендовать директорам школ провести разъяснительную работу с учащимися по правилам пожарной безопасности в быту, в период летних каникул</w:t>
      </w:r>
      <w:r>
        <w:rPr>
          <w:sz w:val="28"/>
          <w:szCs w:val="28"/>
        </w:rPr>
        <w:tab/>
      </w:r>
    </w:p>
    <w:p w:rsidR="00693887" w:rsidRDefault="00693887" w:rsidP="00693887">
      <w:pPr>
        <w:jc w:val="both"/>
        <w:rPr>
          <w:sz w:val="28"/>
          <w:szCs w:val="28"/>
        </w:rPr>
      </w:pPr>
      <w:r>
        <w:rPr>
          <w:sz w:val="28"/>
          <w:szCs w:val="28"/>
        </w:rPr>
        <w:t>8.Опубликовать данное постановление в местном печатном органе «Покровский вестник».</w:t>
      </w:r>
    </w:p>
    <w:p w:rsidR="00693887" w:rsidRDefault="00693887" w:rsidP="00693887">
      <w:pPr>
        <w:jc w:val="both"/>
        <w:rPr>
          <w:sz w:val="28"/>
          <w:szCs w:val="28"/>
        </w:rPr>
      </w:pPr>
      <w:r>
        <w:rPr>
          <w:sz w:val="28"/>
          <w:szCs w:val="28"/>
        </w:rPr>
        <w:tab/>
        <w:t>9.Контроль выполнения постановления оставляю за собой.</w:t>
      </w:r>
    </w:p>
    <w:p w:rsidR="00693887" w:rsidRDefault="00693887" w:rsidP="00693887">
      <w:pPr>
        <w:jc w:val="both"/>
        <w:rPr>
          <w:sz w:val="28"/>
          <w:szCs w:val="28"/>
        </w:rPr>
      </w:pPr>
    </w:p>
    <w:p w:rsidR="00693887" w:rsidRDefault="00693887" w:rsidP="00693887">
      <w:pPr>
        <w:jc w:val="both"/>
        <w:rPr>
          <w:sz w:val="28"/>
          <w:szCs w:val="28"/>
        </w:rPr>
      </w:pPr>
      <w:r>
        <w:rPr>
          <w:sz w:val="28"/>
          <w:szCs w:val="28"/>
        </w:rPr>
        <w:t>Глава Покровского сельсовета</w:t>
      </w:r>
    </w:p>
    <w:p w:rsidR="00693887" w:rsidRDefault="00693887" w:rsidP="00693887">
      <w:pPr>
        <w:jc w:val="both"/>
        <w:rPr>
          <w:sz w:val="28"/>
          <w:szCs w:val="28"/>
        </w:rPr>
      </w:pPr>
      <w:r>
        <w:rPr>
          <w:sz w:val="28"/>
          <w:szCs w:val="28"/>
        </w:rPr>
        <w:t>Чановского района Новосибирской области                                       П.В.Семченко</w:t>
      </w:r>
    </w:p>
    <w:p w:rsidR="00693887" w:rsidRPr="00B06203" w:rsidRDefault="00BF49A9" w:rsidP="00693887">
      <w:pPr>
        <w:jc w:val="both"/>
        <w:rPr>
          <w:sz w:val="20"/>
          <w:szCs w:val="20"/>
        </w:rPr>
      </w:pPr>
      <w:r>
        <w:rPr>
          <w:sz w:val="28"/>
          <w:szCs w:val="28"/>
        </w:rPr>
        <w:t xml:space="preserve"> </w:t>
      </w:r>
    </w:p>
    <w:p w:rsidR="00693887" w:rsidRDefault="00693887" w:rsidP="00693887"/>
    <w:p w:rsidR="00282953" w:rsidRPr="007F5346" w:rsidRDefault="00282953" w:rsidP="00282953">
      <w:pPr>
        <w:jc w:val="center"/>
        <w:rPr>
          <w:rFonts w:ascii="Arial" w:hAnsi="Arial" w:cs="Arial"/>
          <w:b/>
        </w:rPr>
      </w:pPr>
      <w:r w:rsidRPr="007F5346">
        <w:rPr>
          <w:rFonts w:ascii="Arial" w:hAnsi="Arial" w:cs="Arial"/>
          <w:b/>
        </w:rPr>
        <w:t>АДМИНИСТРАЦИЯ</w:t>
      </w:r>
    </w:p>
    <w:p w:rsidR="00282953" w:rsidRPr="007F5346" w:rsidRDefault="00282953" w:rsidP="00282953">
      <w:pPr>
        <w:jc w:val="center"/>
        <w:rPr>
          <w:rFonts w:ascii="Arial" w:hAnsi="Arial" w:cs="Arial"/>
          <w:b/>
        </w:rPr>
      </w:pPr>
      <w:r w:rsidRPr="007F5346">
        <w:rPr>
          <w:rFonts w:ascii="Arial" w:hAnsi="Arial" w:cs="Arial"/>
          <w:b/>
        </w:rPr>
        <w:t>ПОКРОВСКОГО   СЕЛЬСОВЕТА</w:t>
      </w:r>
    </w:p>
    <w:p w:rsidR="00282953" w:rsidRPr="007F5346" w:rsidRDefault="00282953" w:rsidP="00282953">
      <w:pPr>
        <w:jc w:val="center"/>
        <w:rPr>
          <w:rFonts w:ascii="Arial" w:hAnsi="Arial" w:cs="Arial"/>
          <w:b/>
        </w:rPr>
      </w:pPr>
      <w:r w:rsidRPr="007F5346">
        <w:rPr>
          <w:rFonts w:ascii="Arial" w:hAnsi="Arial" w:cs="Arial"/>
          <w:b/>
        </w:rPr>
        <w:t>ЧАНОВСКОГО РАЙОНА НОВОСИБИРСКОЙ ОБЛАСТИ</w:t>
      </w:r>
    </w:p>
    <w:p w:rsidR="00282953" w:rsidRPr="007F5346" w:rsidRDefault="00282953" w:rsidP="00282953">
      <w:pPr>
        <w:jc w:val="center"/>
        <w:rPr>
          <w:rFonts w:ascii="Arial" w:hAnsi="Arial" w:cs="Arial"/>
          <w:b/>
        </w:rPr>
      </w:pPr>
    </w:p>
    <w:p w:rsidR="00282953" w:rsidRPr="007F5346" w:rsidRDefault="00282953" w:rsidP="00282953">
      <w:pPr>
        <w:jc w:val="center"/>
        <w:rPr>
          <w:rFonts w:ascii="Arial" w:hAnsi="Arial" w:cs="Arial"/>
          <w:b/>
        </w:rPr>
      </w:pPr>
    </w:p>
    <w:p w:rsidR="00282953" w:rsidRPr="007F5346" w:rsidRDefault="00282953" w:rsidP="00282953">
      <w:pPr>
        <w:rPr>
          <w:rFonts w:ascii="Arial" w:hAnsi="Arial" w:cs="Arial"/>
          <w:b/>
        </w:rPr>
      </w:pPr>
      <w:r w:rsidRPr="007F5346">
        <w:rPr>
          <w:rFonts w:ascii="Arial" w:hAnsi="Arial" w:cs="Arial"/>
          <w:b/>
        </w:rPr>
        <w:t xml:space="preserve">                                                ПОСТАНОВЛЕНИЕ</w:t>
      </w:r>
    </w:p>
    <w:p w:rsidR="00282953" w:rsidRPr="007F5346" w:rsidRDefault="00282953" w:rsidP="00282953">
      <w:pPr>
        <w:jc w:val="center"/>
        <w:rPr>
          <w:rFonts w:ascii="Arial" w:hAnsi="Arial" w:cs="Arial"/>
          <w:b/>
        </w:rPr>
      </w:pPr>
    </w:p>
    <w:p w:rsidR="00282953" w:rsidRPr="007F5346" w:rsidRDefault="00282953" w:rsidP="00282953">
      <w:pPr>
        <w:jc w:val="center"/>
        <w:rPr>
          <w:rFonts w:ascii="Arial" w:hAnsi="Arial" w:cs="Arial"/>
        </w:rPr>
      </w:pPr>
    </w:p>
    <w:p w:rsidR="00282953" w:rsidRPr="007F5346" w:rsidRDefault="00282953" w:rsidP="00282953">
      <w:pPr>
        <w:jc w:val="center"/>
        <w:rPr>
          <w:rFonts w:ascii="Arial" w:hAnsi="Arial" w:cs="Arial"/>
        </w:rPr>
      </w:pPr>
      <w:r w:rsidRPr="007F5346">
        <w:rPr>
          <w:rFonts w:ascii="Arial" w:hAnsi="Arial" w:cs="Arial"/>
        </w:rPr>
        <w:lastRenderedPageBreak/>
        <w:t>31.03.2015 № 9</w:t>
      </w:r>
    </w:p>
    <w:p w:rsidR="00282953" w:rsidRPr="007F5346" w:rsidRDefault="00282953" w:rsidP="00282953">
      <w:pPr>
        <w:jc w:val="center"/>
        <w:rPr>
          <w:rFonts w:ascii="Arial" w:hAnsi="Arial" w:cs="Arial"/>
        </w:rPr>
      </w:pPr>
    </w:p>
    <w:p w:rsidR="00282953" w:rsidRPr="007F5346" w:rsidRDefault="00282953" w:rsidP="00282953">
      <w:pPr>
        <w:pStyle w:val="1"/>
        <w:rPr>
          <w:rFonts w:ascii="Arial" w:hAnsi="Arial" w:cs="Arial"/>
          <w:b w:val="0"/>
          <w:sz w:val="24"/>
          <w:szCs w:val="24"/>
        </w:rPr>
      </w:pPr>
      <w:r w:rsidRPr="007F5346">
        <w:rPr>
          <w:rFonts w:ascii="Arial" w:hAnsi="Arial" w:cs="Arial"/>
          <w:b w:val="0"/>
          <w:sz w:val="24"/>
          <w:szCs w:val="24"/>
        </w:rPr>
        <w:t>Об утверждении Порядка учета и рассмотрения заявлений о бесплатном предоставлении в собственность граждан земельных участков, находящихся</w:t>
      </w:r>
    </w:p>
    <w:p w:rsidR="00282953" w:rsidRPr="007F5346" w:rsidRDefault="00282953" w:rsidP="00282953">
      <w:pPr>
        <w:pStyle w:val="1"/>
        <w:rPr>
          <w:rFonts w:ascii="Arial" w:hAnsi="Arial" w:cs="Arial"/>
          <w:b w:val="0"/>
          <w:sz w:val="24"/>
          <w:szCs w:val="24"/>
        </w:rPr>
      </w:pPr>
      <w:r w:rsidRPr="007F5346">
        <w:rPr>
          <w:rFonts w:ascii="Arial" w:hAnsi="Arial" w:cs="Arial"/>
          <w:b w:val="0"/>
          <w:sz w:val="24"/>
          <w:szCs w:val="24"/>
        </w:rPr>
        <w:t>в собственности Покровского сельсовета Чановского района Новосибирской области и земельных участков, государственная собственность которых не разграничена, на территории населенных пунктов Покровского сельсовета Чановского района.</w:t>
      </w:r>
    </w:p>
    <w:p w:rsidR="00282953" w:rsidRPr="007F5346" w:rsidRDefault="00282953" w:rsidP="00282953">
      <w:pPr>
        <w:ind w:firstLine="708"/>
        <w:jc w:val="center"/>
        <w:rPr>
          <w:rFonts w:ascii="Arial" w:hAnsi="Arial" w:cs="Arial"/>
        </w:rPr>
      </w:pPr>
    </w:p>
    <w:p w:rsidR="00282953" w:rsidRPr="007F5346" w:rsidRDefault="00282953" w:rsidP="00282953">
      <w:pPr>
        <w:ind w:firstLine="708"/>
        <w:jc w:val="both"/>
        <w:rPr>
          <w:rFonts w:ascii="Arial" w:hAnsi="Arial" w:cs="Arial"/>
        </w:rPr>
      </w:pPr>
    </w:p>
    <w:p w:rsidR="00282953" w:rsidRPr="007F5346" w:rsidRDefault="00282953" w:rsidP="00282953">
      <w:pPr>
        <w:ind w:firstLine="851"/>
        <w:jc w:val="both"/>
        <w:rPr>
          <w:rFonts w:ascii="Arial" w:hAnsi="Arial" w:cs="Arial"/>
        </w:rPr>
      </w:pPr>
      <w:r w:rsidRPr="007F5346">
        <w:rPr>
          <w:rFonts w:ascii="Arial" w:hAnsi="Arial" w:cs="Arial"/>
        </w:rPr>
        <w:t>В соответствии со статьями 8, 15.1 Закона Новосибирской области от 14.04.2003 № 108-ОЗ "Об использовании земель на территории Новосибирской области", в целях упорядочения процесса бесплатного предоставления земельных участков, находящихся в собственности Новосибирской области</w:t>
      </w:r>
    </w:p>
    <w:p w:rsidR="00282953" w:rsidRPr="007F5346" w:rsidRDefault="00282953" w:rsidP="00282953">
      <w:pPr>
        <w:jc w:val="both"/>
        <w:rPr>
          <w:rFonts w:ascii="Arial" w:hAnsi="Arial" w:cs="Arial"/>
        </w:rPr>
      </w:pPr>
      <w:r w:rsidRPr="007F5346">
        <w:rPr>
          <w:rFonts w:ascii="Arial" w:hAnsi="Arial" w:cs="Arial"/>
        </w:rPr>
        <w:t>ПОСТАНОВЛЯЮ:</w:t>
      </w:r>
    </w:p>
    <w:p w:rsidR="00282953" w:rsidRPr="007F5346" w:rsidRDefault="00282953" w:rsidP="00282953">
      <w:pPr>
        <w:autoSpaceDE w:val="0"/>
        <w:autoSpaceDN w:val="0"/>
        <w:adjustRightInd w:val="0"/>
        <w:ind w:firstLine="851"/>
        <w:jc w:val="both"/>
        <w:outlineLvl w:val="1"/>
        <w:rPr>
          <w:rFonts w:ascii="Arial" w:hAnsi="Arial" w:cs="Arial"/>
        </w:rPr>
      </w:pPr>
      <w:r w:rsidRPr="007F5346">
        <w:rPr>
          <w:rFonts w:ascii="Arial" w:hAnsi="Arial" w:cs="Arial"/>
        </w:rPr>
        <w:t>1. Утвердить прилагаемый Порядок учета и рассмотрения заявлений о бесплатном предоставлении в собственность граждан земельных участков, находящихся в собственности Покровского сельсовета Чановского района Новосибирской области и земельных участков, государственная собственность которых не разграничена, на территории населенных пунктов Покровского сельсовета Чановского района Новосибирской области.</w:t>
      </w:r>
    </w:p>
    <w:p w:rsidR="00282953" w:rsidRPr="007F5346" w:rsidRDefault="00282953" w:rsidP="00282953">
      <w:pPr>
        <w:autoSpaceDE w:val="0"/>
        <w:autoSpaceDN w:val="0"/>
        <w:adjustRightInd w:val="0"/>
        <w:ind w:firstLine="851"/>
        <w:jc w:val="both"/>
        <w:outlineLvl w:val="1"/>
        <w:rPr>
          <w:rFonts w:ascii="Arial" w:hAnsi="Arial" w:cs="Arial"/>
        </w:rPr>
      </w:pPr>
      <w:r w:rsidRPr="007F5346">
        <w:rPr>
          <w:rFonts w:ascii="Arial" w:hAnsi="Arial" w:cs="Arial"/>
        </w:rPr>
        <w:t>2. Утвердить прилагаемую форму книги учета льготных категорий граждан.</w:t>
      </w:r>
    </w:p>
    <w:p w:rsidR="00282953" w:rsidRPr="007F5346" w:rsidRDefault="00282953" w:rsidP="00282953">
      <w:pPr>
        <w:autoSpaceDE w:val="0"/>
        <w:autoSpaceDN w:val="0"/>
        <w:adjustRightInd w:val="0"/>
        <w:ind w:firstLine="851"/>
        <w:jc w:val="both"/>
        <w:outlineLvl w:val="1"/>
        <w:rPr>
          <w:rFonts w:ascii="Arial" w:hAnsi="Arial" w:cs="Arial"/>
        </w:rPr>
      </w:pPr>
      <w:r w:rsidRPr="007F5346">
        <w:rPr>
          <w:rFonts w:ascii="Arial" w:hAnsi="Arial" w:cs="Arial"/>
        </w:rPr>
        <w:t xml:space="preserve">3. </w:t>
      </w:r>
      <w:proofErr w:type="gramStart"/>
      <w:r w:rsidRPr="007F5346">
        <w:rPr>
          <w:rFonts w:ascii="Arial" w:hAnsi="Arial" w:cs="Arial"/>
        </w:rPr>
        <w:t>Контроль за</w:t>
      </w:r>
      <w:proofErr w:type="gramEnd"/>
      <w:r w:rsidRPr="007F5346">
        <w:rPr>
          <w:rFonts w:ascii="Arial" w:hAnsi="Arial" w:cs="Arial"/>
        </w:rPr>
        <w:t xml:space="preserve"> исполнением постановления возложить на специалиста по земельным, имущественным и экономическим отношениям Золотарь А.В.</w:t>
      </w:r>
    </w:p>
    <w:p w:rsidR="00282953" w:rsidRPr="007F5346" w:rsidRDefault="00282953" w:rsidP="00282953">
      <w:pPr>
        <w:jc w:val="right"/>
        <w:rPr>
          <w:rFonts w:ascii="Arial" w:hAnsi="Arial" w:cs="Arial"/>
        </w:rPr>
      </w:pPr>
    </w:p>
    <w:p w:rsidR="00282953" w:rsidRPr="007F5346" w:rsidRDefault="00282953" w:rsidP="00282953">
      <w:pPr>
        <w:jc w:val="right"/>
        <w:rPr>
          <w:rFonts w:ascii="Arial" w:hAnsi="Arial" w:cs="Arial"/>
        </w:rPr>
      </w:pPr>
    </w:p>
    <w:p w:rsidR="00282953" w:rsidRPr="007F5346" w:rsidRDefault="00282953" w:rsidP="00282953">
      <w:pPr>
        <w:jc w:val="right"/>
        <w:rPr>
          <w:rFonts w:ascii="Arial" w:hAnsi="Arial" w:cs="Arial"/>
        </w:rPr>
      </w:pPr>
    </w:p>
    <w:p w:rsidR="00282953" w:rsidRPr="007F5346" w:rsidRDefault="00282953" w:rsidP="00282953">
      <w:pPr>
        <w:rPr>
          <w:rFonts w:ascii="Arial" w:hAnsi="Arial" w:cs="Arial"/>
        </w:rPr>
      </w:pPr>
      <w:r w:rsidRPr="007F5346">
        <w:rPr>
          <w:rFonts w:ascii="Arial" w:hAnsi="Arial" w:cs="Arial"/>
        </w:rPr>
        <w:t>Глава Покровского сельсовета                                         П.В.Семченко</w:t>
      </w:r>
      <w:r w:rsidRPr="007F5346">
        <w:rPr>
          <w:rFonts w:ascii="Arial" w:hAnsi="Arial" w:cs="Arial"/>
        </w:rPr>
        <w:tab/>
      </w:r>
    </w:p>
    <w:p w:rsidR="00282953" w:rsidRPr="007F5346" w:rsidRDefault="00282953" w:rsidP="00282953">
      <w:pPr>
        <w:rPr>
          <w:rFonts w:ascii="Arial" w:hAnsi="Arial" w:cs="Arial"/>
        </w:rPr>
      </w:pPr>
    </w:p>
    <w:p w:rsidR="00282953" w:rsidRPr="007F5346" w:rsidRDefault="00282953" w:rsidP="00282953">
      <w:pPr>
        <w:rPr>
          <w:rFonts w:ascii="Arial" w:hAnsi="Arial" w:cs="Arial"/>
        </w:rPr>
      </w:pPr>
    </w:p>
    <w:p w:rsidR="00282953" w:rsidRPr="007F5346" w:rsidRDefault="00282953" w:rsidP="00282953">
      <w:pPr>
        <w:rPr>
          <w:rFonts w:ascii="Arial" w:hAnsi="Arial" w:cs="Arial"/>
        </w:rPr>
      </w:pPr>
    </w:p>
    <w:p w:rsidR="00282953" w:rsidRPr="007F5346" w:rsidRDefault="00282953" w:rsidP="00282953">
      <w:pPr>
        <w:rPr>
          <w:rFonts w:ascii="Arial" w:hAnsi="Arial" w:cs="Arial"/>
        </w:rPr>
      </w:pPr>
    </w:p>
    <w:p w:rsidR="00282953" w:rsidRPr="007F5346" w:rsidRDefault="00282953" w:rsidP="00282953">
      <w:pPr>
        <w:rPr>
          <w:rFonts w:ascii="Arial" w:hAnsi="Arial" w:cs="Arial"/>
        </w:rPr>
      </w:pPr>
    </w:p>
    <w:p w:rsidR="00282953" w:rsidRPr="007F5346" w:rsidRDefault="00282953" w:rsidP="00282953">
      <w:pPr>
        <w:autoSpaceDE w:val="0"/>
        <w:autoSpaceDN w:val="0"/>
        <w:adjustRightInd w:val="0"/>
        <w:outlineLvl w:val="0"/>
        <w:rPr>
          <w:rFonts w:ascii="Arial" w:hAnsi="Arial" w:cs="Arial"/>
        </w:rPr>
      </w:pPr>
      <w:r w:rsidRPr="007F5346">
        <w:rPr>
          <w:rFonts w:ascii="Arial" w:hAnsi="Arial" w:cs="Arial"/>
        </w:rPr>
        <w:t xml:space="preserve"> </w:t>
      </w:r>
    </w:p>
    <w:p w:rsidR="00282953" w:rsidRPr="007F5346" w:rsidRDefault="00282953" w:rsidP="00282953">
      <w:pPr>
        <w:autoSpaceDE w:val="0"/>
        <w:autoSpaceDN w:val="0"/>
        <w:adjustRightInd w:val="0"/>
        <w:outlineLvl w:val="0"/>
        <w:rPr>
          <w:rFonts w:ascii="Arial" w:hAnsi="Arial" w:cs="Arial"/>
        </w:rPr>
      </w:pPr>
      <w:r w:rsidRPr="007F5346">
        <w:rPr>
          <w:rFonts w:ascii="Arial" w:hAnsi="Arial" w:cs="Arial"/>
        </w:rPr>
        <w:t xml:space="preserve"> </w:t>
      </w:r>
    </w:p>
    <w:p w:rsidR="00282953" w:rsidRPr="007F5346" w:rsidRDefault="00282953" w:rsidP="00282953">
      <w:pPr>
        <w:rPr>
          <w:rFonts w:ascii="Arial" w:hAnsi="Arial" w:cs="Arial"/>
        </w:rPr>
      </w:pPr>
    </w:p>
    <w:tbl>
      <w:tblPr>
        <w:tblpPr w:leftFromText="180" w:rightFromText="180" w:vertAnchor="text" w:horzAnchor="margin" w:tblpY="-286"/>
        <w:tblW w:w="0" w:type="auto"/>
        <w:tblLook w:val="04A0"/>
      </w:tblPr>
      <w:tblGrid>
        <w:gridCol w:w="4716"/>
        <w:gridCol w:w="4855"/>
      </w:tblGrid>
      <w:tr w:rsidR="00282953" w:rsidRPr="007F5346" w:rsidTr="00853E78">
        <w:tc>
          <w:tcPr>
            <w:tcW w:w="5068" w:type="dxa"/>
          </w:tcPr>
          <w:p w:rsidR="00282953" w:rsidRPr="007F5346" w:rsidRDefault="00282953" w:rsidP="00853E78">
            <w:pPr>
              <w:autoSpaceDE w:val="0"/>
              <w:autoSpaceDN w:val="0"/>
              <w:adjustRightInd w:val="0"/>
              <w:jc w:val="right"/>
              <w:outlineLvl w:val="0"/>
              <w:rPr>
                <w:rFonts w:ascii="Arial" w:hAnsi="Arial" w:cs="Arial"/>
              </w:rPr>
            </w:pPr>
          </w:p>
        </w:tc>
        <w:tc>
          <w:tcPr>
            <w:tcW w:w="5069" w:type="dxa"/>
          </w:tcPr>
          <w:p w:rsidR="00282953" w:rsidRPr="007F5346" w:rsidRDefault="00282953" w:rsidP="00853E78">
            <w:pPr>
              <w:rPr>
                <w:rFonts w:ascii="Arial" w:hAnsi="Arial" w:cs="Arial"/>
              </w:rPr>
            </w:pPr>
            <w:r w:rsidRPr="007F5346">
              <w:rPr>
                <w:rFonts w:ascii="Arial" w:hAnsi="Arial" w:cs="Arial"/>
              </w:rPr>
              <w:t xml:space="preserve">                                               Утверждена</w:t>
            </w:r>
          </w:p>
          <w:p w:rsidR="00282953" w:rsidRPr="007F5346" w:rsidRDefault="00282953" w:rsidP="00853E78">
            <w:pPr>
              <w:jc w:val="right"/>
              <w:rPr>
                <w:rFonts w:ascii="Arial" w:hAnsi="Arial" w:cs="Arial"/>
              </w:rPr>
            </w:pPr>
            <w:r w:rsidRPr="007F5346">
              <w:rPr>
                <w:rFonts w:ascii="Arial" w:hAnsi="Arial" w:cs="Arial"/>
              </w:rPr>
              <w:t>Постановлением администрации</w:t>
            </w:r>
          </w:p>
          <w:p w:rsidR="00282953" w:rsidRPr="007F5346" w:rsidRDefault="00282953" w:rsidP="00853E78">
            <w:pPr>
              <w:jc w:val="right"/>
              <w:rPr>
                <w:rFonts w:ascii="Arial" w:hAnsi="Arial" w:cs="Arial"/>
              </w:rPr>
            </w:pPr>
            <w:r w:rsidRPr="007F5346">
              <w:rPr>
                <w:rFonts w:ascii="Arial" w:hAnsi="Arial" w:cs="Arial"/>
              </w:rPr>
              <w:t>Покровского сельсовета</w:t>
            </w:r>
          </w:p>
          <w:p w:rsidR="00282953" w:rsidRPr="007F5346" w:rsidRDefault="00282953" w:rsidP="00853E78">
            <w:pPr>
              <w:jc w:val="right"/>
              <w:rPr>
                <w:rFonts w:ascii="Arial" w:hAnsi="Arial" w:cs="Arial"/>
              </w:rPr>
            </w:pPr>
            <w:r w:rsidRPr="007F5346">
              <w:rPr>
                <w:rFonts w:ascii="Arial" w:hAnsi="Arial" w:cs="Arial"/>
              </w:rPr>
              <w:t>Чановского района</w:t>
            </w:r>
          </w:p>
          <w:p w:rsidR="00282953" w:rsidRPr="007F5346" w:rsidRDefault="00282953" w:rsidP="00853E78">
            <w:pPr>
              <w:jc w:val="right"/>
              <w:rPr>
                <w:rFonts w:ascii="Arial" w:hAnsi="Arial" w:cs="Arial"/>
              </w:rPr>
            </w:pPr>
            <w:r w:rsidRPr="007F5346">
              <w:rPr>
                <w:rFonts w:ascii="Arial" w:hAnsi="Arial" w:cs="Arial"/>
              </w:rPr>
              <w:t>Новосибирской области</w:t>
            </w:r>
          </w:p>
          <w:p w:rsidR="00282953" w:rsidRPr="007F5346" w:rsidRDefault="00282953" w:rsidP="00853E78">
            <w:pPr>
              <w:jc w:val="center"/>
              <w:rPr>
                <w:rFonts w:ascii="Arial" w:hAnsi="Arial" w:cs="Arial"/>
                <w:u w:val="single"/>
              </w:rPr>
            </w:pPr>
            <w:r w:rsidRPr="007F5346">
              <w:rPr>
                <w:rFonts w:ascii="Arial" w:hAnsi="Arial" w:cs="Arial"/>
              </w:rPr>
              <w:t xml:space="preserve">                         №9 от 31.03.2015года</w:t>
            </w:r>
            <w:r w:rsidRPr="007F5346">
              <w:rPr>
                <w:rFonts w:ascii="Arial" w:hAnsi="Arial" w:cs="Arial"/>
                <w:u w:val="single"/>
              </w:rPr>
              <w:t xml:space="preserve"> </w:t>
            </w:r>
          </w:p>
        </w:tc>
      </w:tr>
    </w:tbl>
    <w:p w:rsidR="00282953" w:rsidRPr="007F5346" w:rsidRDefault="00282953" w:rsidP="00282953">
      <w:pPr>
        <w:jc w:val="center"/>
        <w:rPr>
          <w:rFonts w:ascii="Arial" w:hAnsi="Arial" w:cs="Arial"/>
          <w:b/>
        </w:rPr>
      </w:pPr>
      <w:r w:rsidRPr="007F5346">
        <w:rPr>
          <w:rFonts w:ascii="Arial" w:hAnsi="Arial" w:cs="Arial"/>
          <w:b/>
        </w:rPr>
        <w:t>ПОРЯДОК</w:t>
      </w:r>
    </w:p>
    <w:p w:rsidR="00282953" w:rsidRPr="007F5346" w:rsidRDefault="00282953" w:rsidP="00282953">
      <w:pPr>
        <w:jc w:val="center"/>
        <w:rPr>
          <w:rFonts w:ascii="Arial" w:hAnsi="Arial" w:cs="Arial"/>
          <w:b/>
        </w:rPr>
      </w:pPr>
      <w:r w:rsidRPr="007F5346">
        <w:rPr>
          <w:rFonts w:ascii="Arial" w:hAnsi="Arial" w:cs="Arial"/>
          <w:b/>
        </w:rPr>
        <w:t>учета и рассмотрения заявлений о бесплатном предоставлении в собственность граждан земельных участков, находящихся в собственности Покровского сельсовета Чановского района Новосибирской области и земельных участков, государственная собственность которых не разграничена, на территории населенных пунктов Покровского сельсовета Чановского района Новосибирской области (далее – Порядок)</w:t>
      </w:r>
    </w:p>
    <w:p w:rsidR="00282953" w:rsidRPr="007F5346" w:rsidRDefault="00282953" w:rsidP="00282953">
      <w:pPr>
        <w:jc w:val="center"/>
        <w:rPr>
          <w:rFonts w:ascii="Arial" w:hAnsi="Arial" w:cs="Arial"/>
        </w:rPr>
      </w:pPr>
    </w:p>
    <w:p w:rsidR="00282953" w:rsidRPr="007F5346" w:rsidRDefault="00282953" w:rsidP="00282953">
      <w:pPr>
        <w:ind w:firstLine="851"/>
        <w:jc w:val="both"/>
        <w:rPr>
          <w:rFonts w:ascii="Arial" w:hAnsi="Arial" w:cs="Arial"/>
        </w:rPr>
      </w:pPr>
      <w:r w:rsidRPr="007F5346">
        <w:rPr>
          <w:rFonts w:ascii="Arial" w:hAnsi="Arial" w:cs="Arial"/>
        </w:rPr>
        <w:lastRenderedPageBreak/>
        <w:t xml:space="preserve">1. </w:t>
      </w:r>
      <w:proofErr w:type="gramStart"/>
      <w:r w:rsidRPr="007F5346">
        <w:rPr>
          <w:rFonts w:ascii="Arial" w:hAnsi="Arial" w:cs="Arial"/>
        </w:rPr>
        <w:t>Настоящий Порядок разработан в соответствии со статьей 15.1 Закона Новосибирской области от 14.04.2003 № 108-ОЗ "Об использовании земель на территории Новосибирской области" (далее - Закон Новосибирской области об использовании земель) и определяет процедуру учета и рассмотрения заявлений о бесплатном предоставлении в собственность граждан земельных участков, находящихся в собственности Покровского сельсовета Чановского района  Новосибирской области и земельных участков, государственная собственность которых не разграничена</w:t>
      </w:r>
      <w:proofErr w:type="gramEnd"/>
      <w:r w:rsidRPr="007F5346">
        <w:rPr>
          <w:rFonts w:ascii="Arial" w:hAnsi="Arial" w:cs="Arial"/>
        </w:rPr>
        <w:t>, на территории населенных пунктов Покровского сельсовета Чановского района Новосибирской области.</w:t>
      </w:r>
    </w:p>
    <w:p w:rsidR="00282953" w:rsidRPr="007F5346" w:rsidRDefault="00282953" w:rsidP="00282953">
      <w:pPr>
        <w:ind w:firstLine="851"/>
        <w:jc w:val="both"/>
        <w:rPr>
          <w:rFonts w:ascii="Arial" w:hAnsi="Arial" w:cs="Arial"/>
        </w:rPr>
      </w:pPr>
      <w:r w:rsidRPr="007F5346">
        <w:rPr>
          <w:rFonts w:ascii="Arial" w:hAnsi="Arial" w:cs="Arial"/>
        </w:rPr>
        <w:t>2. Бесплатное предоставление земельных участков из земель, находящихся в собственности района и земельных участков, государственная собственность которых не разграничена, в собственность граждан осуществляется в случаях, установленных Земельным Кодексом Российской Федерации, иными федеральными законами, законами Новосибирской области.</w:t>
      </w:r>
    </w:p>
    <w:p w:rsidR="00282953" w:rsidRPr="007F5346" w:rsidRDefault="00282953" w:rsidP="00282953">
      <w:pPr>
        <w:ind w:firstLine="851"/>
        <w:jc w:val="both"/>
        <w:rPr>
          <w:rFonts w:ascii="Arial" w:hAnsi="Arial" w:cs="Arial"/>
        </w:rPr>
      </w:pPr>
      <w:r w:rsidRPr="007F5346">
        <w:rPr>
          <w:rFonts w:ascii="Arial" w:hAnsi="Arial" w:cs="Arial"/>
        </w:rPr>
        <w:t>3. Действие Порядка распространяется на земельные участки, находящиеся в собственности района и земельных участков, государственная собственность которых не разграничена и свободные от прав третьих лиц, расположенные в границах населенных пунктов Покровского сельсовета Чановского района Новосибирской области (далее - земельные участки).</w:t>
      </w:r>
    </w:p>
    <w:p w:rsidR="00282953" w:rsidRPr="007F5346" w:rsidRDefault="00282953" w:rsidP="00282953">
      <w:pPr>
        <w:ind w:firstLine="851"/>
        <w:jc w:val="both"/>
        <w:rPr>
          <w:rFonts w:ascii="Arial" w:hAnsi="Arial" w:cs="Arial"/>
        </w:rPr>
      </w:pPr>
      <w:r w:rsidRPr="007F5346">
        <w:rPr>
          <w:rFonts w:ascii="Arial" w:hAnsi="Arial" w:cs="Arial"/>
        </w:rPr>
        <w:t>4. Земельные участки в границах населенных пунктов, из которых возможно формирование земельных участков, определяются в соответствии с утвержденной градостроительной документацией.</w:t>
      </w:r>
    </w:p>
    <w:p w:rsidR="00282953" w:rsidRPr="007F5346" w:rsidRDefault="00282953" w:rsidP="00282953">
      <w:pPr>
        <w:ind w:firstLine="851"/>
        <w:jc w:val="both"/>
        <w:rPr>
          <w:rFonts w:ascii="Arial" w:hAnsi="Arial" w:cs="Arial"/>
        </w:rPr>
      </w:pPr>
      <w:r w:rsidRPr="007F5346">
        <w:rPr>
          <w:rFonts w:ascii="Arial" w:hAnsi="Arial" w:cs="Arial"/>
        </w:rPr>
        <w:t xml:space="preserve">5. </w:t>
      </w:r>
      <w:proofErr w:type="gramStart"/>
      <w:r w:rsidRPr="007F5346">
        <w:rPr>
          <w:rFonts w:ascii="Arial" w:hAnsi="Arial" w:cs="Arial"/>
        </w:rPr>
        <w:t>Граждане, имеющие право на бесплатное предоставление земельных участков в собственность, либо их представители по доверенности (далее - заявители) направляют в администрацию Покровского сельсовета Чановского района  Новосибирской области (далее - администрацию) заявление о бесплатном предоставлении земельных участков с указанием размера земельного участка, предполагаемого места его размещения и назначения (далее - заявление) с приложением следующих документов:</w:t>
      </w:r>
      <w:proofErr w:type="gramEnd"/>
    </w:p>
    <w:p w:rsidR="00282953" w:rsidRPr="007F5346" w:rsidRDefault="00282953" w:rsidP="00282953">
      <w:pPr>
        <w:ind w:firstLine="851"/>
        <w:jc w:val="both"/>
        <w:rPr>
          <w:rFonts w:ascii="Arial" w:hAnsi="Arial" w:cs="Arial"/>
        </w:rPr>
      </w:pPr>
      <w:r w:rsidRPr="007F5346">
        <w:rPr>
          <w:rFonts w:ascii="Arial" w:hAnsi="Arial" w:cs="Arial"/>
        </w:rPr>
        <w:t>К заявлению прилагаются:</w:t>
      </w:r>
    </w:p>
    <w:p w:rsidR="00282953" w:rsidRPr="007F5346" w:rsidRDefault="00282953" w:rsidP="00282953">
      <w:pPr>
        <w:ind w:firstLine="851"/>
        <w:jc w:val="both"/>
        <w:rPr>
          <w:rFonts w:ascii="Arial" w:hAnsi="Arial" w:cs="Arial"/>
        </w:rPr>
      </w:pPr>
      <w:r w:rsidRPr="007F5346">
        <w:rPr>
          <w:rFonts w:ascii="Arial" w:hAnsi="Arial" w:cs="Arial"/>
        </w:rPr>
        <w:t>1) копия документа, удостоверяющего личность гражданина;</w:t>
      </w:r>
    </w:p>
    <w:p w:rsidR="00282953" w:rsidRPr="007F5346" w:rsidRDefault="00282953" w:rsidP="00282953">
      <w:pPr>
        <w:ind w:firstLine="851"/>
        <w:jc w:val="both"/>
        <w:rPr>
          <w:rFonts w:ascii="Arial" w:hAnsi="Arial" w:cs="Arial"/>
        </w:rPr>
      </w:pPr>
      <w:r w:rsidRPr="007F5346">
        <w:rPr>
          <w:rFonts w:ascii="Arial" w:hAnsi="Arial" w:cs="Arial"/>
        </w:rPr>
        <w:t>2) документ, подтверждающий право на бесплатное приобретение в собственность земельного участка;</w:t>
      </w:r>
    </w:p>
    <w:p w:rsidR="00282953" w:rsidRPr="007F5346" w:rsidRDefault="00282953" w:rsidP="00282953">
      <w:pPr>
        <w:ind w:firstLine="851"/>
        <w:jc w:val="both"/>
        <w:rPr>
          <w:rFonts w:ascii="Arial" w:hAnsi="Arial" w:cs="Arial"/>
        </w:rPr>
      </w:pPr>
      <w:r w:rsidRPr="007F5346">
        <w:rPr>
          <w:rFonts w:ascii="Arial" w:hAnsi="Arial" w:cs="Arial"/>
        </w:rPr>
        <w:t>3) документ, подтверждающий право на внеочередное (первоочередное) приобретение земельного участка, - при наличии такого права.</w:t>
      </w:r>
    </w:p>
    <w:p w:rsidR="00282953" w:rsidRPr="007F5346" w:rsidRDefault="00282953" w:rsidP="00282953">
      <w:pPr>
        <w:ind w:firstLine="851"/>
        <w:jc w:val="both"/>
        <w:rPr>
          <w:rFonts w:ascii="Arial" w:hAnsi="Arial" w:cs="Arial"/>
        </w:rPr>
      </w:pPr>
      <w:r w:rsidRPr="007F5346">
        <w:rPr>
          <w:rFonts w:ascii="Arial" w:hAnsi="Arial" w:cs="Arial"/>
        </w:rPr>
        <w:t>5.1. Предоставление земельных участков гражданам, имеющим право на бесплатное предоставление в собственность земельных участков, осуществляется при наличии свободных земельных участков находящихся в муниципальной собственности и земельных участков, государственная собственность которых не разграничена в порядке очередности поступления заявлений, за исключением случаев, установленных федеральным законом.</w:t>
      </w:r>
    </w:p>
    <w:p w:rsidR="00282953" w:rsidRPr="007F5346" w:rsidRDefault="00282953" w:rsidP="00282953">
      <w:pPr>
        <w:ind w:firstLine="851"/>
        <w:jc w:val="both"/>
        <w:rPr>
          <w:rFonts w:ascii="Arial" w:hAnsi="Arial" w:cs="Arial"/>
        </w:rPr>
      </w:pPr>
      <w:r w:rsidRPr="007F5346">
        <w:rPr>
          <w:rFonts w:ascii="Arial" w:hAnsi="Arial" w:cs="Arial"/>
        </w:rPr>
        <w:t>6. Заявления принимаются и регистрируются управлением имущественных и земельных отношений администрации Покровского сельсовета Чановского  района Новосибирской области.</w:t>
      </w:r>
    </w:p>
    <w:p w:rsidR="00282953" w:rsidRPr="007F5346" w:rsidRDefault="00282953" w:rsidP="00282953">
      <w:pPr>
        <w:ind w:firstLine="851"/>
        <w:jc w:val="both"/>
        <w:rPr>
          <w:rFonts w:ascii="Arial" w:hAnsi="Arial" w:cs="Arial"/>
        </w:rPr>
      </w:pPr>
      <w:r w:rsidRPr="007F5346">
        <w:rPr>
          <w:rFonts w:ascii="Arial" w:hAnsi="Arial" w:cs="Arial"/>
        </w:rPr>
        <w:t>7. Рассмотрение заявления осуществляется в течение тридцати дней со дня его регистрации.</w:t>
      </w:r>
    </w:p>
    <w:p w:rsidR="00282953" w:rsidRPr="007F5346" w:rsidRDefault="00282953" w:rsidP="00282953">
      <w:pPr>
        <w:ind w:firstLine="851"/>
        <w:jc w:val="both"/>
        <w:rPr>
          <w:rFonts w:ascii="Arial" w:hAnsi="Arial" w:cs="Arial"/>
        </w:rPr>
      </w:pPr>
      <w:r w:rsidRPr="007F5346">
        <w:rPr>
          <w:rFonts w:ascii="Arial" w:hAnsi="Arial" w:cs="Arial"/>
        </w:rPr>
        <w:t>Рассмотрение заявления включает проверку оснований для бесплатного предоставления земельного участка, в том числе путем направления запросов в соответствующие органы государственной власти и местного самоуправления.</w:t>
      </w:r>
    </w:p>
    <w:p w:rsidR="00282953" w:rsidRPr="007F5346" w:rsidRDefault="00282953" w:rsidP="00282953">
      <w:pPr>
        <w:ind w:firstLine="851"/>
        <w:jc w:val="both"/>
        <w:rPr>
          <w:rFonts w:ascii="Arial" w:hAnsi="Arial" w:cs="Arial"/>
        </w:rPr>
      </w:pPr>
      <w:r w:rsidRPr="007F5346">
        <w:rPr>
          <w:rFonts w:ascii="Arial" w:hAnsi="Arial" w:cs="Arial"/>
        </w:rPr>
        <w:t>При рассмотрении заявления управлением имущественных и земельных отношений администрации Покровского сельсовета Чановского района Новосибирской области могут приниматься следующие решения:</w:t>
      </w:r>
    </w:p>
    <w:p w:rsidR="00282953" w:rsidRPr="007F5346" w:rsidRDefault="00282953" w:rsidP="00282953">
      <w:pPr>
        <w:ind w:firstLine="851"/>
        <w:jc w:val="both"/>
        <w:rPr>
          <w:rFonts w:ascii="Arial" w:hAnsi="Arial" w:cs="Arial"/>
        </w:rPr>
      </w:pPr>
      <w:r w:rsidRPr="007F5346">
        <w:rPr>
          <w:rFonts w:ascii="Arial" w:hAnsi="Arial" w:cs="Arial"/>
        </w:rPr>
        <w:lastRenderedPageBreak/>
        <w:t>1) об учете заявителя в списке очередности бесплатного предоставления земельных участков;</w:t>
      </w:r>
    </w:p>
    <w:p w:rsidR="00282953" w:rsidRPr="007F5346" w:rsidRDefault="00282953" w:rsidP="00282953">
      <w:pPr>
        <w:ind w:firstLine="851"/>
        <w:jc w:val="both"/>
        <w:rPr>
          <w:rFonts w:ascii="Arial" w:hAnsi="Arial" w:cs="Arial"/>
        </w:rPr>
      </w:pPr>
      <w:r w:rsidRPr="007F5346">
        <w:rPr>
          <w:rFonts w:ascii="Arial" w:hAnsi="Arial" w:cs="Arial"/>
        </w:rPr>
        <w:t xml:space="preserve">2) о приостановлении рассмотрения заявления; </w:t>
      </w:r>
    </w:p>
    <w:p w:rsidR="00282953" w:rsidRPr="007F5346" w:rsidRDefault="00282953" w:rsidP="00282953">
      <w:pPr>
        <w:ind w:firstLine="851"/>
        <w:jc w:val="both"/>
        <w:rPr>
          <w:rFonts w:ascii="Arial" w:hAnsi="Arial" w:cs="Arial"/>
        </w:rPr>
      </w:pPr>
      <w:r w:rsidRPr="007F5346">
        <w:rPr>
          <w:rFonts w:ascii="Arial" w:hAnsi="Arial" w:cs="Arial"/>
        </w:rPr>
        <w:t>3) о направлении заявителю уведомления об отсутствии оснований для включения его в список очередности бесплатного предоставления земельных участков.</w:t>
      </w:r>
    </w:p>
    <w:p w:rsidR="00282953" w:rsidRPr="007F5346" w:rsidRDefault="00282953" w:rsidP="00282953">
      <w:pPr>
        <w:ind w:firstLine="851"/>
        <w:jc w:val="both"/>
        <w:rPr>
          <w:rFonts w:ascii="Arial" w:hAnsi="Arial" w:cs="Arial"/>
        </w:rPr>
      </w:pPr>
      <w:r w:rsidRPr="007F5346">
        <w:rPr>
          <w:rFonts w:ascii="Arial" w:hAnsi="Arial" w:cs="Arial"/>
        </w:rPr>
        <w:t xml:space="preserve">Решение управления имущественных и земельных отношений администрации </w:t>
      </w:r>
      <w:proofErr w:type="spellStart"/>
      <w:r w:rsidRPr="007F5346">
        <w:rPr>
          <w:rFonts w:ascii="Arial" w:hAnsi="Arial" w:cs="Arial"/>
        </w:rPr>
        <w:t>Мошковского</w:t>
      </w:r>
      <w:proofErr w:type="spellEnd"/>
      <w:r w:rsidRPr="007F5346">
        <w:rPr>
          <w:rFonts w:ascii="Arial" w:hAnsi="Arial" w:cs="Arial"/>
        </w:rPr>
        <w:t xml:space="preserve"> района, принимаемое при рассмотрении заявления, оформляется в виде письма и направляется заявителю с указанием причин его принятия.</w:t>
      </w:r>
    </w:p>
    <w:p w:rsidR="00282953" w:rsidRPr="007F5346" w:rsidRDefault="00282953" w:rsidP="00282953">
      <w:pPr>
        <w:ind w:firstLine="851"/>
        <w:jc w:val="both"/>
        <w:rPr>
          <w:rFonts w:ascii="Arial" w:hAnsi="Arial" w:cs="Arial"/>
        </w:rPr>
      </w:pPr>
      <w:r w:rsidRPr="007F5346">
        <w:rPr>
          <w:rFonts w:ascii="Arial" w:hAnsi="Arial" w:cs="Arial"/>
        </w:rPr>
        <w:t xml:space="preserve">При направлении запросов в другие государственные органы власти, органы местного самоуправления и иным должностным лицам глава </w:t>
      </w:r>
      <w:proofErr w:type="spellStart"/>
      <w:r w:rsidRPr="007F5346">
        <w:rPr>
          <w:rFonts w:ascii="Arial" w:hAnsi="Arial" w:cs="Arial"/>
        </w:rPr>
        <w:t>Мошковского</w:t>
      </w:r>
      <w:proofErr w:type="spellEnd"/>
      <w:r w:rsidRPr="007F5346">
        <w:rPr>
          <w:rFonts w:ascii="Arial" w:hAnsi="Arial" w:cs="Arial"/>
        </w:rPr>
        <w:t xml:space="preserve"> района праве продлить срок рассмотрения заявления не более чем на тридцать дней, уведомив о продлении срока его рассмотрения заявителя.</w:t>
      </w:r>
    </w:p>
    <w:p w:rsidR="00282953" w:rsidRPr="007F5346" w:rsidRDefault="00282953" w:rsidP="00282953">
      <w:pPr>
        <w:ind w:firstLine="851"/>
        <w:jc w:val="both"/>
        <w:rPr>
          <w:rFonts w:ascii="Arial" w:hAnsi="Arial" w:cs="Arial"/>
        </w:rPr>
      </w:pPr>
      <w:r w:rsidRPr="007F5346">
        <w:rPr>
          <w:rFonts w:ascii="Arial" w:hAnsi="Arial" w:cs="Arial"/>
        </w:rPr>
        <w:t>8. При принятии решения об учете заявителя в списке очередности бесплатного предоставления земельных участков заявителю присваивается номер очереди, и осуществляется его регистрация в книге учета льготных категорий граждан того муниципального образования поселения, на территории которого заявитель изъявил желание получить земельный участок.</w:t>
      </w:r>
    </w:p>
    <w:p w:rsidR="00282953" w:rsidRPr="007F5346" w:rsidRDefault="00282953" w:rsidP="00282953">
      <w:pPr>
        <w:ind w:firstLine="851"/>
        <w:jc w:val="both"/>
        <w:rPr>
          <w:rFonts w:ascii="Arial" w:hAnsi="Arial" w:cs="Arial"/>
        </w:rPr>
      </w:pPr>
      <w:r w:rsidRPr="007F5346">
        <w:rPr>
          <w:rFonts w:ascii="Arial" w:hAnsi="Arial" w:cs="Arial"/>
        </w:rPr>
        <w:t xml:space="preserve">8.1. Книги учета льготных категорий граждан ведутся согласно административно-территориального деления Покровского сельсовета Чановского района Новосибирской области. </w:t>
      </w:r>
    </w:p>
    <w:p w:rsidR="00282953" w:rsidRPr="007F5346" w:rsidRDefault="00282953" w:rsidP="00282953">
      <w:pPr>
        <w:ind w:firstLine="851"/>
        <w:jc w:val="both"/>
        <w:rPr>
          <w:rFonts w:ascii="Arial" w:hAnsi="Arial" w:cs="Arial"/>
        </w:rPr>
      </w:pPr>
      <w:r w:rsidRPr="007F5346">
        <w:rPr>
          <w:rFonts w:ascii="Arial" w:hAnsi="Arial" w:cs="Arial"/>
        </w:rPr>
        <w:t>Заявителю направляется письмо о принятии решения об учете его в списке очередности бесплатного предоставления земельных участков, в котором указывается номер очереди и сообщается о возможности предоставления земельного участка.</w:t>
      </w:r>
    </w:p>
    <w:p w:rsidR="00282953" w:rsidRPr="007F5346" w:rsidRDefault="00282953" w:rsidP="00282953">
      <w:pPr>
        <w:ind w:firstLine="851"/>
        <w:jc w:val="both"/>
        <w:rPr>
          <w:rFonts w:ascii="Arial" w:hAnsi="Arial" w:cs="Arial"/>
        </w:rPr>
      </w:pPr>
      <w:r w:rsidRPr="007F5346">
        <w:rPr>
          <w:rFonts w:ascii="Arial" w:hAnsi="Arial" w:cs="Arial"/>
        </w:rPr>
        <w:t>9. Заявителю направляется уведомление об отсутствии оснований для включения его в список очередности бесплатного предоставления земельных участков в следующих случаях:</w:t>
      </w:r>
    </w:p>
    <w:p w:rsidR="00282953" w:rsidRPr="007F5346" w:rsidRDefault="00282953" w:rsidP="00282953">
      <w:pPr>
        <w:ind w:firstLine="851"/>
        <w:jc w:val="both"/>
        <w:rPr>
          <w:rFonts w:ascii="Arial" w:hAnsi="Arial" w:cs="Arial"/>
        </w:rPr>
      </w:pPr>
      <w:r w:rsidRPr="007F5346">
        <w:rPr>
          <w:rFonts w:ascii="Arial" w:hAnsi="Arial" w:cs="Arial"/>
        </w:rPr>
        <w:t>1) отсутствуют основания для бесплатного предоставления земельного участка в собственность заявителя в соответствии с действующим законодательством;</w:t>
      </w:r>
    </w:p>
    <w:p w:rsidR="00282953" w:rsidRPr="007F5346" w:rsidRDefault="00282953" w:rsidP="00282953">
      <w:pPr>
        <w:ind w:firstLine="851"/>
        <w:jc w:val="both"/>
        <w:rPr>
          <w:rFonts w:ascii="Arial" w:hAnsi="Arial" w:cs="Arial"/>
        </w:rPr>
      </w:pPr>
      <w:r w:rsidRPr="007F5346">
        <w:rPr>
          <w:rFonts w:ascii="Arial" w:hAnsi="Arial" w:cs="Arial"/>
        </w:rPr>
        <w:t>2) не представлены документы, подтверждающие основания для бесплатного предоставления земельного участка в собственность заявителя, либо представлены документы, состав, форма или содержание которых не соответствует требованиям действующего законодательства;</w:t>
      </w:r>
    </w:p>
    <w:p w:rsidR="00282953" w:rsidRPr="007F5346" w:rsidRDefault="00282953" w:rsidP="00282953">
      <w:pPr>
        <w:ind w:firstLine="851"/>
        <w:jc w:val="both"/>
        <w:rPr>
          <w:rFonts w:ascii="Arial" w:hAnsi="Arial" w:cs="Arial"/>
        </w:rPr>
      </w:pPr>
      <w:r w:rsidRPr="007F5346">
        <w:rPr>
          <w:rFonts w:ascii="Arial" w:hAnsi="Arial" w:cs="Arial"/>
        </w:rPr>
        <w:t>3) при рассмотрении заявления установлено, что заявитель ранее использовал право на однократное предоставление земельного участка в собственность бесплатно;</w:t>
      </w:r>
    </w:p>
    <w:p w:rsidR="00282953" w:rsidRPr="007F5346" w:rsidRDefault="00282953" w:rsidP="00282953">
      <w:pPr>
        <w:ind w:firstLine="851"/>
        <w:jc w:val="both"/>
        <w:rPr>
          <w:rFonts w:ascii="Arial" w:hAnsi="Arial" w:cs="Arial"/>
        </w:rPr>
      </w:pPr>
      <w:r w:rsidRPr="007F5346">
        <w:rPr>
          <w:rFonts w:ascii="Arial" w:hAnsi="Arial" w:cs="Arial"/>
        </w:rPr>
        <w:t>4) в муниципальной собственности района, или собственность которых не разграничена, отсутствуют земельные участки испрашиваемого заявителем размера, места размещения и назначения, и формирование таковых в соответствии с действующим законодательством невозможно.</w:t>
      </w:r>
    </w:p>
    <w:p w:rsidR="00282953" w:rsidRPr="007F5346" w:rsidRDefault="00282953" w:rsidP="00282953">
      <w:pPr>
        <w:ind w:firstLine="540"/>
        <w:jc w:val="both"/>
        <w:rPr>
          <w:rFonts w:ascii="Arial" w:hAnsi="Arial" w:cs="Arial"/>
        </w:rPr>
      </w:pPr>
    </w:p>
    <w:p w:rsidR="00282953" w:rsidRPr="007F5346" w:rsidRDefault="00282953" w:rsidP="00282953">
      <w:pPr>
        <w:jc w:val="both"/>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tbl>
      <w:tblPr>
        <w:tblpPr w:leftFromText="180" w:rightFromText="180" w:vertAnchor="text" w:horzAnchor="margin" w:tblpY="-286"/>
        <w:tblW w:w="0" w:type="auto"/>
        <w:tblLook w:val="04A0"/>
      </w:tblPr>
      <w:tblGrid>
        <w:gridCol w:w="4716"/>
        <w:gridCol w:w="4855"/>
      </w:tblGrid>
      <w:tr w:rsidR="00282953" w:rsidRPr="007F5346" w:rsidTr="00853E78">
        <w:tc>
          <w:tcPr>
            <w:tcW w:w="5068" w:type="dxa"/>
          </w:tcPr>
          <w:p w:rsidR="00282953" w:rsidRPr="007F5346" w:rsidRDefault="00282953" w:rsidP="00853E78">
            <w:pPr>
              <w:autoSpaceDE w:val="0"/>
              <w:autoSpaceDN w:val="0"/>
              <w:adjustRightInd w:val="0"/>
              <w:jc w:val="right"/>
              <w:outlineLvl w:val="0"/>
              <w:rPr>
                <w:rFonts w:ascii="Arial" w:hAnsi="Arial" w:cs="Arial"/>
              </w:rPr>
            </w:pPr>
          </w:p>
        </w:tc>
        <w:tc>
          <w:tcPr>
            <w:tcW w:w="5069" w:type="dxa"/>
          </w:tcPr>
          <w:p w:rsidR="00282953" w:rsidRPr="007F5346" w:rsidRDefault="00282953" w:rsidP="00853E78">
            <w:pPr>
              <w:rPr>
                <w:rFonts w:ascii="Arial" w:hAnsi="Arial" w:cs="Arial"/>
              </w:rPr>
            </w:pPr>
            <w:r w:rsidRPr="007F5346">
              <w:rPr>
                <w:rFonts w:ascii="Arial" w:hAnsi="Arial" w:cs="Arial"/>
              </w:rPr>
              <w:t xml:space="preserve">                                               Утверждена</w:t>
            </w:r>
          </w:p>
          <w:p w:rsidR="00282953" w:rsidRPr="007F5346" w:rsidRDefault="00282953" w:rsidP="00853E78">
            <w:pPr>
              <w:jc w:val="right"/>
              <w:rPr>
                <w:rFonts w:ascii="Arial" w:hAnsi="Arial" w:cs="Arial"/>
              </w:rPr>
            </w:pPr>
            <w:r w:rsidRPr="007F5346">
              <w:rPr>
                <w:rFonts w:ascii="Arial" w:hAnsi="Arial" w:cs="Arial"/>
              </w:rPr>
              <w:t>Постановлением администрации</w:t>
            </w:r>
          </w:p>
          <w:p w:rsidR="00282953" w:rsidRPr="007F5346" w:rsidRDefault="00282953" w:rsidP="00853E78">
            <w:pPr>
              <w:jc w:val="right"/>
              <w:rPr>
                <w:rFonts w:ascii="Arial" w:hAnsi="Arial" w:cs="Arial"/>
              </w:rPr>
            </w:pPr>
            <w:r w:rsidRPr="007F5346">
              <w:rPr>
                <w:rFonts w:ascii="Arial" w:hAnsi="Arial" w:cs="Arial"/>
              </w:rPr>
              <w:t>Покровского сельсовета</w:t>
            </w:r>
          </w:p>
          <w:p w:rsidR="00282953" w:rsidRPr="007F5346" w:rsidRDefault="00282953" w:rsidP="00853E78">
            <w:pPr>
              <w:jc w:val="right"/>
              <w:rPr>
                <w:rFonts w:ascii="Arial" w:hAnsi="Arial" w:cs="Arial"/>
              </w:rPr>
            </w:pPr>
            <w:r w:rsidRPr="007F5346">
              <w:rPr>
                <w:rFonts w:ascii="Arial" w:hAnsi="Arial" w:cs="Arial"/>
              </w:rPr>
              <w:t>Чановского района</w:t>
            </w:r>
          </w:p>
          <w:p w:rsidR="00282953" w:rsidRPr="007F5346" w:rsidRDefault="00282953" w:rsidP="00853E78">
            <w:pPr>
              <w:jc w:val="right"/>
              <w:rPr>
                <w:rFonts w:ascii="Arial" w:hAnsi="Arial" w:cs="Arial"/>
              </w:rPr>
            </w:pPr>
            <w:r w:rsidRPr="007F5346">
              <w:rPr>
                <w:rFonts w:ascii="Arial" w:hAnsi="Arial" w:cs="Arial"/>
              </w:rPr>
              <w:t>Новосибирской области</w:t>
            </w:r>
          </w:p>
          <w:p w:rsidR="00282953" w:rsidRPr="007F5346" w:rsidRDefault="00282953" w:rsidP="00853E78">
            <w:pPr>
              <w:jc w:val="center"/>
              <w:rPr>
                <w:rFonts w:ascii="Arial" w:hAnsi="Arial" w:cs="Arial"/>
                <w:u w:val="single"/>
              </w:rPr>
            </w:pPr>
            <w:r w:rsidRPr="007F5346">
              <w:rPr>
                <w:rFonts w:ascii="Arial" w:hAnsi="Arial" w:cs="Arial"/>
              </w:rPr>
              <w:t xml:space="preserve">                         №9 от 31.03.2015года</w:t>
            </w:r>
            <w:r w:rsidRPr="007F5346">
              <w:rPr>
                <w:rFonts w:ascii="Arial" w:hAnsi="Arial" w:cs="Arial"/>
                <w:u w:val="single"/>
              </w:rPr>
              <w:t xml:space="preserve"> </w:t>
            </w:r>
          </w:p>
        </w:tc>
      </w:tr>
    </w:tbl>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right"/>
        <w:outlineLvl w:val="0"/>
        <w:rPr>
          <w:rFonts w:ascii="Arial" w:hAnsi="Arial" w:cs="Arial"/>
        </w:rPr>
      </w:pPr>
    </w:p>
    <w:p w:rsidR="00282953" w:rsidRPr="007F5346" w:rsidRDefault="00282953" w:rsidP="00282953">
      <w:pPr>
        <w:autoSpaceDE w:val="0"/>
        <w:autoSpaceDN w:val="0"/>
        <w:adjustRightInd w:val="0"/>
        <w:jc w:val="center"/>
        <w:outlineLvl w:val="0"/>
        <w:rPr>
          <w:rFonts w:ascii="Arial" w:hAnsi="Arial" w:cs="Arial"/>
          <w:b/>
        </w:rPr>
      </w:pPr>
      <w:r w:rsidRPr="007F5346">
        <w:rPr>
          <w:rFonts w:ascii="Arial" w:hAnsi="Arial" w:cs="Arial"/>
          <w:b/>
        </w:rPr>
        <w:t>КНИГА УЧЕТА</w:t>
      </w:r>
    </w:p>
    <w:p w:rsidR="00282953" w:rsidRPr="007F5346" w:rsidRDefault="00282953" w:rsidP="00282953">
      <w:pPr>
        <w:autoSpaceDE w:val="0"/>
        <w:autoSpaceDN w:val="0"/>
        <w:adjustRightInd w:val="0"/>
        <w:jc w:val="center"/>
        <w:outlineLvl w:val="0"/>
        <w:rPr>
          <w:rFonts w:ascii="Arial" w:hAnsi="Arial" w:cs="Arial"/>
          <w:b/>
        </w:rPr>
      </w:pPr>
      <w:r w:rsidRPr="007F5346">
        <w:rPr>
          <w:rFonts w:ascii="Arial" w:hAnsi="Arial" w:cs="Arial"/>
          <w:b/>
        </w:rPr>
        <w:t>заявлений граждан, имеющих льготы на предоставление</w:t>
      </w:r>
    </w:p>
    <w:p w:rsidR="00282953" w:rsidRPr="007F5346" w:rsidRDefault="00282953" w:rsidP="00282953">
      <w:pPr>
        <w:autoSpaceDE w:val="0"/>
        <w:autoSpaceDN w:val="0"/>
        <w:adjustRightInd w:val="0"/>
        <w:jc w:val="center"/>
        <w:outlineLvl w:val="0"/>
        <w:rPr>
          <w:rFonts w:ascii="Arial" w:hAnsi="Arial" w:cs="Arial"/>
          <w:b/>
        </w:rPr>
      </w:pPr>
      <w:r w:rsidRPr="007F5346">
        <w:rPr>
          <w:rFonts w:ascii="Arial" w:hAnsi="Arial" w:cs="Arial"/>
          <w:b/>
        </w:rPr>
        <w:t>земельных участков</w:t>
      </w:r>
    </w:p>
    <w:p w:rsidR="00282953" w:rsidRPr="007F5346" w:rsidRDefault="00282953" w:rsidP="00282953">
      <w:pPr>
        <w:autoSpaceDE w:val="0"/>
        <w:autoSpaceDN w:val="0"/>
        <w:adjustRightInd w:val="0"/>
        <w:ind w:firstLine="540"/>
        <w:jc w:val="both"/>
        <w:outlineLvl w:val="0"/>
        <w:rPr>
          <w:rFonts w:ascii="Arial" w:hAnsi="Arial" w:cs="Arial"/>
        </w:rPr>
      </w:pPr>
    </w:p>
    <w:tbl>
      <w:tblPr>
        <w:tblW w:w="0" w:type="auto"/>
        <w:jc w:val="center"/>
        <w:tblInd w:w="-743" w:type="dxa"/>
        <w:tblLayout w:type="fixed"/>
        <w:tblCellMar>
          <w:left w:w="70" w:type="dxa"/>
          <w:right w:w="70" w:type="dxa"/>
        </w:tblCellMar>
        <w:tblLook w:val="0000"/>
      </w:tblPr>
      <w:tblGrid>
        <w:gridCol w:w="405"/>
        <w:gridCol w:w="1890"/>
        <w:gridCol w:w="2565"/>
        <w:gridCol w:w="1080"/>
        <w:gridCol w:w="2295"/>
        <w:gridCol w:w="1755"/>
      </w:tblGrid>
      <w:tr w:rsidR="00282953" w:rsidRPr="007F5346" w:rsidTr="00853E78">
        <w:trPr>
          <w:cantSplit/>
          <w:trHeight w:val="960"/>
          <w:jc w:val="center"/>
        </w:trPr>
        <w:tc>
          <w:tcPr>
            <w:tcW w:w="40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jc w:val="center"/>
              <w:rPr>
                <w:sz w:val="24"/>
                <w:szCs w:val="24"/>
              </w:rPr>
            </w:pPr>
            <w:r w:rsidRPr="007F5346">
              <w:rPr>
                <w:sz w:val="24"/>
                <w:szCs w:val="24"/>
              </w:rPr>
              <w:t xml:space="preserve">N </w:t>
            </w:r>
            <w:r w:rsidRPr="007F5346">
              <w:rPr>
                <w:sz w:val="24"/>
                <w:szCs w:val="24"/>
              </w:rPr>
              <w:br/>
            </w:r>
            <w:proofErr w:type="spellStart"/>
            <w:proofErr w:type="gramStart"/>
            <w:r w:rsidRPr="007F5346">
              <w:rPr>
                <w:sz w:val="24"/>
                <w:szCs w:val="24"/>
              </w:rPr>
              <w:t>п</w:t>
            </w:r>
            <w:proofErr w:type="spellEnd"/>
            <w:proofErr w:type="gramEnd"/>
            <w:r w:rsidRPr="007F5346">
              <w:rPr>
                <w:sz w:val="24"/>
                <w:szCs w:val="24"/>
              </w:rPr>
              <w:t>/</w:t>
            </w:r>
            <w:proofErr w:type="spellStart"/>
            <w:r w:rsidRPr="007F5346">
              <w:rPr>
                <w:sz w:val="24"/>
                <w:szCs w:val="24"/>
              </w:rPr>
              <w:t>п</w:t>
            </w:r>
            <w:proofErr w:type="spellEnd"/>
          </w:p>
        </w:tc>
        <w:tc>
          <w:tcPr>
            <w:tcW w:w="1890"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jc w:val="center"/>
              <w:rPr>
                <w:sz w:val="24"/>
                <w:szCs w:val="24"/>
              </w:rPr>
            </w:pPr>
            <w:r w:rsidRPr="007F5346">
              <w:rPr>
                <w:sz w:val="24"/>
                <w:szCs w:val="24"/>
              </w:rPr>
              <w:t>Фамилия, имя,</w:t>
            </w:r>
            <w:r w:rsidRPr="007F5346">
              <w:rPr>
                <w:sz w:val="24"/>
                <w:szCs w:val="24"/>
              </w:rPr>
              <w:br/>
              <w:t xml:space="preserve">отчество   </w:t>
            </w:r>
            <w:r w:rsidRPr="007F5346">
              <w:rPr>
                <w:sz w:val="24"/>
                <w:szCs w:val="24"/>
              </w:rPr>
              <w:br/>
              <w:t xml:space="preserve">заявителя,  </w:t>
            </w:r>
            <w:r w:rsidRPr="007F5346">
              <w:rPr>
                <w:sz w:val="24"/>
                <w:szCs w:val="24"/>
              </w:rPr>
              <w:br/>
              <w:t xml:space="preserve">паспортные  </w:t>
            </w:r>
            <w:r w:rsidRPr="007F5346">
              <w:rPr>
                <w:sz w:val="24"/>
                <w:szCs w:val="24"/>
              </w:rPr>
              <w:br/>
              <w:t>данные</w:t>
            </w:r>
          </w:p>
        </w:tc>
        <w:tc>
          <w:tcPr>
            <w:tcW w:w="256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jc w:val="center"/>
              <w:rPr>
                <w:sz w:val="24"/>
                <w:szCs w:val="24"/>
              </w:rPr>
            </w:pPr>
            <w:r w:rsidRPr="007F5346">
              <w:rPr>
                <w:sz w:val="24"/>
                <w:szCs w:val="24"/>
              </w:rPr>
              <w:t xml:space="preserve">Дата и      </w:t>
            </w:r>
            <w:r w:rsidRPr="007F5346">
              <w:rPr>
                <w:sz w:val="24"/>
                <w:szCs w:val="24"/>
              </w:rPr>
              <w:br/>
              <w:t xml:space="preserve">регистрационный  </w:t>
            </w:r>
            <w:r w:rsidRPr="007F5346">
              <w:rPr>
                <w:sz w:val="24"/>
                <w:szCs w:val="24"/>
              </w:rPr>
              <w:br/>
              <w:t>номер нормативного</w:t>
            </w:r>
            <w:r w:rsidRPr="007F5346">
              <w:rPr>
                <w:sz w:val="24"/>
                <w:szCs w:val="24"/>
              </w:rPr>
              <w:br/>
              <w:t>правового акта, на</w:t>
            </w:r>
            <w:r w:rsidRPr="007F5346">
              <w:rPr>
                <w:sz w:val="24"/>
                <w:szCs w:val="24"/>
              </w:rPr>
              <w:br/>
              <w:t>основании которого</w:t>
            </w:r>
            <w:r w:rsidRPr="007F5346">
              <w:rPr>
                <w:sz w:val="24"/>
                <w:szCs w:val="24"/>
              </w:rPr>
              <w:br/>
              <w:t xml:space="preserve">предоставлена   </w:t>
            </w:r>
            <w:r w:rsidRPr="007F5346">
              <w:rPr>
                <w:sz w:val="24"/>
                <w:szCs w:val="24"/>
              </w:rPr>
              <w:br/>
              <w:t>льгота, вид льготы</w:t>
            </w:r>
          </w:p>
        </w:tc>
        <w:tc>
          <w:tcPr>
            <w:tcW w:w="1080"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jc w:val="center"/>
              <w:rPr>
                <w:sz w:val="24"/>
                <w:szCs w:val="24"/>
              </w:rPr>
            </w:pPr>
            <w:r w:rsidRPr="007F5346">
              <w:rPr>
                <w:sz w:val="24"/>
                <w:szCs w:val="24"/>
              </w:rPr>
              <w:t xml:space="preserve">Дата   </w:t>
            </w:r>
            <w:r w:rsidRPr="007F5346">
              <w:rPr>
                <w:sz w:val="24"/>
                <w:szCs w:val="24"/>
              </w:rPr>
              <w:br/>
            </w:r>
            <w:proofErr w:type="spellStart"/>
            <w:r w:rsidRPr="007F5346">
              <w:rPr>
                <w:sz w:val="24"/>
                <w:szCs w:val="24"/>
              </w:rPr>
              <w:t>посту</w:t>
            </w:r>
            <w:proofErr w:type="gramStart"/>
            <w:r w:rsidRPr="007F5346">
              <w:rPr>
                <w:sz w:val="24"/>
                <w:szCs w:val="24"/>
              </w:rPr>
              <w:t>п</w:t>
            </w:r>
            <w:proofErr w:type="spellEnd"/>
            <w:r w:rsidRPr="007F5346">
              <w:rPr>
                <w:sz w:val="24"/>
                <w:szCs w:val="24"/>
              </w:rPr>
              <w:t>-</w:t>
            </w:r>
            <w:proofErr w:type="gramEnd"/>
            <w:r w:rsidRPr="007F5346">
              <w:rPr>
                <w:sz w:val="24"/>
                <w:szCs w:val="24"/>
              </w:rPr>
              <w:br/>
            </w:r>
            <w:proofErr w:type="spellStart"/>
            <w:r w:rsidRPr="007F5346">
              <w:rPr>
                <w:sz w:val="24"/>
                <w:szCs w:val="24"/>
              </w:rPr>
              <w:t>ления</w:t>
            </w:r>
            <w:proofErr w:type="spellEnd"/>
            <w:r w:rsidRPr="007F5346">
              <w:rPr>
                <w:sz w:val="24"/>
                <w:szCs w:val="24"/>
              </w:rPr>
              <w:t xml:space="preserve">  </w:t>
            </w:r>
            <w:r w:rsidRPr="007F5346">
              <w:rPr>
                <w:sz w:val="24"/>
                <w:szCs w:val="24"/>
              </w:rPr>
              <w:br/>
            </w:r>
            <w:proofErr w:type="spellStart"/>
            <w:r w:rsidRPr="007F5346">
              <w:rPr>
                <w:sz w:val="24"/>
                <w:szCs w:val="24"/>
              </w:rPr>
              <w:t>заяв</w:t>
            </w:r>
            <w:proofErr w:type="spellEnd"/>
            <w:r w:rsidRPr="007F5346">
              <w:rPr>
                <w:sz w:val="24"/>
                <w:szCs w:val="24"/>
              </w:rPr>
              <w:t xml:space="preserve">-  </w:t>
            </w:r>
            <w:r w:rsidRPr="007F5346">
              <w:rPr>
                <w:sz w:val="24"/>
                <w:szCs w:val="24"/>
              </w:rPr>
              <w:br/>
            </w:r>
            <w:proofErr w:type="spellStart"/>
            <w:r w:rsidRPr="007F5346">
              <w:rPr>
                <w:sz w:val="24"/>
                <w:szCs w:val="24"/>
              </w:rPr>
              <w:t>ления</w:t>
            </w:r>
            <w:proofErr w:type="spellEnd"/>
          </w:p>
        </w:tc>
        <w:tc>
          <w:tcPr>
            <w:tcW w:w="229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jc w:val="center"/>
              <w:rPr>
                <w:sz w:val="24"/>
                <w:szCs w:val="24"/>
              </w:rPr>
            </w:pPr>
            <w:r w:rsidRPr="007F5346">
              <w:rPr>
                <w:sz w:val="24"/>
                <w:szCs w:val="24"/>
              </w:rPr>
              <w:t>Наличие права на</w:t>
            </w:r>
            <w:r w:rsidRPr="007F5346">
              <w:rPr>
                <w:sz w:val="24"/>
                <w:szCs w:val="24"/>
              </w:rPr>
              <w:br/>
              <w:t xml:space="preserve">внеочередное  </w:t>
            </w:r>
            <w:r w:rsidRPr="007F5346">
              <w:rPr>
                <w:sz w:val="24"/>
                <w:szCs w:val="24"/>
              </w:rPr>
              <w:br/>
              <w:t>(первоочередное)</w:t>
            </w:r>
            <w:r w:rsidRPr="007F5346">
              <w:rPr>
                <w:sz w:val="24"/>
                <w:szCs w:val="24"/>
              </w:rPr>
              <w:br/>
              <w:t xml:space="preserve">предоставление </w:t>
            </w:r>
            <w:r w:rsidRPr="007F5346">
              <w:rPr>
                <w:sz w:val="24"/>
                <w:szCs w:val="24"/>
              </w:rPr>
              <w:br/>
              <w:t xml:space="preserve">земельных    </w:t>
            </w:r>
            <w:r w:rsidRPr="007F5346">
              <w:rPr>
                <w:sz w:val="24"/>
                <w:szCs w:val="24"/>
              </w:rPr>
              <w:br/>
              <w:t>участков</w:t>
            </w:r>
          </w:p>
        </w:tc>
        <w:tc>
          <w:tcPr>
            <w:tcW w:w="175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jc w:val="center"/>
              <w:rPr>
                <w:sz w:val="24"/>
                <w:szCs w:val="24"/>
              </w:rPr>
            </w:pPr>
            <w:r w:rsidRPr="007F5346">
              <w:rPr>
                <w:sz w:val="24"/>
                <w:szCs w:val="24"/>
              </w:rPr>
              <w:t xml:space="preserve">Дата и   </w:t>
            </w:r>
            <w:r w:rsidRPr="007F5346">
              <w:rPr>
                <w:sz w:val="24"/>
                <w:szCs w:val="24"/>
              </w:rPr>
              <w:br/>
              <w:t xml:space="preserve">результат  </w:t>
            </w:r>
            <w:r w:rsidRPr="007F5346">
              <w:rPr>
                <w:sz w:val="24"/>
                <w:szCs w:val="24"/>
              </w:rPr>
              <w:br/>
              <w:t>рассмотрения</w:t>
            </w:r>
            <w:r w:rsidRPr="007F5346">
              <w:rPr>
                <w:sz w:val="24"/>
                <w:szCs w:val="24"/>
              </w:rPr>
              <w:br/>
              <w:t>заявления</w:t>
            </w:r>
          </w:p>
        </w:tc>
      </w:tr>
      <w:tr w:rsidR="00282953" w:rsidRPr="007F5346" w:rsidTr="00853E78">
        <w:trPr>
          <w:cantSplit/>
          <w:trHeight w:val="240"/>
          <w:jc w:val="center"/>
        </w:trPr>
        <w:tc>
          <w:tcPr>
            <w:tcW w:w="40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jc w:val="center"/>
              <w:rPr>
                <w:sz w:val="24"/>
                <w:szCs w:val="24"/>
              </w:rPr>
            </w:pPr>
            <w:r w:rsidRPr="007F5346">
              <w:rPr>
                <w:sz w:val="24"/>
                <w:szCs w:val="24"/>
              </w:rPr>
              <w:t>1</w:t>
            </w:r>
          </w:p>
        </w:tc>
        <w:tc>
          <w:tcPr>
            <w:tcW w:w="1890"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jc w:val="center"/>
              <w:rPr>
                <w:sz w:val="24"/>
                <w:szCs w:val="24"/>
              </w:rPr>
            </w:pPr>
            <w:r w:rsidRPr="007F5346">
              <w:rPr>
                <w:sz w:val="24"/>
                <w:szCs w:val="24"/>
              </w:rPr>
              <w:t>2</w:t>
            </w:r>
          </w:p>
        </w:tc>
        <w:tc>
          <w:tcPr>
            <w:tcW w:w="256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jc w:val="center"/>
              <w:rPr>
                <w:sz w:val="24"/>
                <w:szCs w:val="24"/>
              </w:rPr>
            </w:pPr>
            <w:r w:rsidRPr="007F5346">
              <w:rPr>
                <w:sz w:val="24"/>
                <w:szCs w:val="24"/>
              </w:rPr>
              <w:t>3</w:t>
            </w:r>
          </w:p>
        </w:tc>
        <w:tc>
          <w:tcPr>
            <w:tcW w:w="1080"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jc w:val="center"/>
              <w:rPr>
                <w:sz w:val="24"/>
                <w:szCs w:val="24"/>
              </w:rPr>
            </w:pPr>
            <w:r w:rsidRPr="007F5346">
              <w:rPr>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jc w:val="center"/>
              <w:rPr>
                <w:sz w:val="24"/>
                <w:szCs w:val="24"/>
              </w:rPr>
            </w:pPr>
            <w:r w:rsidRPr="007F5346">
              <w:rPr>
                <w:sz w:val="24"/>
                <w:szCs w:val="24"/>
              </w:rPr>
              <w:t>5</w:t>
            </w:r>
          </w:p>
        </w:tc>
        <w:tc>
          <w:tcPr>
            <w:tcW w:w="175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jc w:val="center"/>
              <w:rPr>
                <w:sz w:val="24"/>
                <w:szCs w:val="24"/>
              </w:rPr>
            </w:pPr>
            <w:r w:rsidRPr="007F5346">
              <w:rPr>
                <w:sz w:val="24"/>
                <w:szCs w:val="24"/>
              </w:rPr>
              <w:t>6</w:t>
            </w:r>
          </w:p>
        </w:tc>
      </w:tr>
      <w:tr w:rsidR="00282953" w:rsidRPr="007F5346" w:rsidTr="00853E78">
        <w:trPr>
          <w:cantSplit/>
          <w:trHeight w:val="240"/>
          <w:jc w:val="center"/>
        </w:trPr>
        <w:tc>
          <w:tcPr>
            <w:tcW w:w="40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r w:rsidRPr="007F5346">
              <w:rPr>
                <w:sz w:val="24"/>
                <w:szCs w:val="24"/>
              </w:rPr>
              <w:t xml:space="preserve">1 </w:t>
            </w:r>
          </w:p>
        </w:tc>
        <w:tc>
          <w:tcPr>
            <w:tcW w:w="1890"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p>
        </w:tc>
        <w:tc>
          <w:tcPr>
            <w:tcW w:w="256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p>
        </w:tc>
        <w:tc>
          <w:tcPr>
            <w:tcW w:w="229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p>
        </w:tc>
        <w:tc>
          <w:tcPr>
            <w:tcW w:w="175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p>
        </w:tc>
      </w:tr>
      <w:tr w:rsidR="00282953" w:rsidRPr="007F5346" w:rsidTr="00853E78">
        <w:trPr>
          <w:cantSplit/>
          <w:trHeight w:val="240"/>
          <w:jc w:val="center"/>
        </w:trPr>
        <w:tc>
          <w:tcPr>
            <w:tcW w:w="40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r w:rsidRPr="007F5346">
              <w:rPr>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p>
        </w:tc>
        <w:tc>
          <w:tcPr>
            <w:tcW w:w="256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p>
        </w:tc>
        <w:tc>
          <w:tcPr>
            <w:tcW w:w="229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p>
        </w:tc>
        <w:tc>
          <w:tcPr>
            <w:tcW w:w="175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p>
        </w:tc>
      </w:tr>
      <w:tr w:rsidR="00282953" w:rsidRPr="007F5346" w:rsidTr="00853E78">
        <w:trPr>
          <w:cantSplit/>
          <w:trHeight w:val="240"/>
          <w:jc w:val="center"/>
        </w:trPr>
        <w:tc>
          <w:tcPr>
            <w:tcW w:w="40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r w:rsidRPr="007F5346">
              <w:rPr>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p>
        </w:tc>
        <w:tc>
          <w:tcPr>
            <w:tcW w:w="256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p>
        </w:tc>
        <w:tc>
          <w:tcPr>
            <w:tcW w:w="1080"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p>
        </w:tc>
        <w:tc>
          <w:tcPr>
            <w:tcW w:w="229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p>
        </w:tc>
        <w:tc>
          <w:tcPr>
            <w:tcW w:w="1755" w:type="dxa"/>
            <w:tcBorders>
              <w:top w:val="single" w:sz="6" w:space="0" w:color="auto"/>
              <w:left w:val="single" w:sz="6" w:space="0" w:color="auto"/>
              <w:bottom w:val="single" w:sz="6" w:space="0" w:color="auto"/>
              <w:right w:val="single" w:sz="6" w:space="0" w:color="auto"/>
            </w:tcBorders>
          </w:tcPr>
          <w:p w:rsidR="00282953" w:rsidRPr="007F5346" w:rsidRDefault="00282953" w:rsidP="00853E78">
            <w:pPr>
              <w:pStyle w:val="ConsPlusCell"/>
              <w:rPr>
                <w:sz w:val="24"/>
                <w:szCs w:val="24"/>
              </w:rPr>
            </w:pPr>
          </w:p>
        </w:tc>
      </w:tr>
    </w:tbl>
    <w:p w:rsidR="00282953" w:rsidRPr="007F5346" w:rsidRDefault="00282953" w:rsidP="00282953">
      <w:pPr>
        <w:autoSpaceDE w:val="0"/>
        <w:autoSpaceDN w:val="0"/>
        <w:adjustRightInd w:val="0"/>
        <w:ind w:firstLine="540"/>
        <w:jc w:val="both"/>
        <w:outlineLvl w:val="0"/>
        <w:rPr>
          <w:rFonts w:ascii="Arial" w:hAnsi="Arial" w:cs="Arial"/>
        </w:rPr>
      </w:pPr>
    </w:p>
    <w:p w:rsidR="00282953" w:rsidRPr="007F5346" w:rsidRDefault="00282953" w:rsidP="00282953">
      <w:pPr>
        <w:autoSpaceDE w:val="0"/>
        <w:autoSpaceDN w:val="0"/>
        <w:adjustRightInd w:val="0"/>
        <w:ind w:firstLine="851"/>
        <w:jc w:val="both"/>
        <w:outlineLvl w:val="0"/>
        <w:rPr>
          <w:rFonts w:ascii="Arial" w:hAnsi="Arial" w:cs="Arial"/>
        </w:rPr>
      </w:pPr>
      <w:r w:rsidRPr="007F5346">
        <w:rPr>
          <w:rFonts w:ascii="Arial" w:hAnsi="Arial" w:cs="Arial"/>
        </w:rPr>
        <w:t>Примечание: книга должна быть пронумерована, прошнурована, скреплена печатью администрации Покровского сельсовета Чановского района Новосибирской области, подписана должностным лицом, ответственным за прием, учет и рассмотрение заявлений граждан о предоставлении земельных участков.</w:t>
      </w:r>
    </w:p>
    <w:p w:rsidR="00282953" w:rsidRPr="007F5346" w:rsidRDefault="00282953" w:rsidP="00282953">
      <w:pPr>
        <w:jc w:val="center"/>
        <w:rPr>
          <w:rFonts w:ascii="Arial" w:hAnsi="Arial" w:cs="Arial"/>
        </w:rPr>
      </w:pPr>
    </w:p>
    <w:p w:rsidR="00282953" w:rsidRPr="007F5346" w:rsidRDefault="00282953" w:rsidP="00282953">
      <w:pPr>
        <w:jc w:val="center"/>
        <w:rPr>
          <w:rFonts w:ascii="Arial" w:hAnsi="Arial" w:cs="Arial"/>
        </w:rPr>
      </w:pPr>
    </w:p>
    <w:p w:rsidR="00F50D04" w:rsidRDefault="00F50D04" w:rsidP="00F50D04">
      <w:pPr>
        <w:pStyle w:val="p3"/>
        <w:shd w:val="clear" w:color="auto" w:fill="FFFFFF"/>
        <w:spacing w:after="280" w:afterAutospacing="0"/>
        <w:ind w:firstLine="540"/>
        <w:jc w:val="both"/>
        <w:rPr>
          <w:color w:val="000000"/>
          <w:sz w:val="28"/>
          <w:szCs w:val="28"/>
        </w:rPr>
      </w:pPr>
    </w:p>
    <w:p w:rsidR="00F50D04" w:rsidRDefault="00F50D04" w:rsidP="00F50D04">
      <w:pPr>
        <w:pStyle w:val="p8"/>
        <w:shd w:val="clear" w:color="auto" w:fill="FFFFFF"/>
        <w:rPr>
          <w:color w:val="000000"/>
        </w:rPr>
      </w:pPr>
    </w:p>
    <w:p w:rsidR="00F50D04" w:rsidRDefault="00F50D04" w:rsidP="00F50D04">
      <w:pPr>
        <w:pStyle w:val="p8"/>
        <w:shd w:val="clear" w:color="auto" w:fill="FFFFFF"/>
        <w:rPr>
          <w:color w:val="000000"/>
        </w:rPr>
      </w:pPr>
    </w:p>
    <w:p w:rsidR="00F50D04" w:rsidRDefault="00F50D04" w:rsidP="00F50D04">
      <w:pPr>
        <w:pStyle w:val="p8"/>
        <w:shd w:val="clear" w:color="auto" w:fill="FFFFFF"/>
        <w:spacing w:after="240" w:afterAutospacing="0"/>
        <w:rPr>
          <w:color w:val="000000"/>
        </w:rPr>
      </w:pPr>
    </w:p>
    <w:p w:rsidR="00F50D04" w:rsidRDefault="00F50D04" w:rsidP="00F50D04">
      <w:pPr>
        <w:pStyle w:val="p8"/>
        <w:shd w:val="clear" w:color="auto" w:fill="FFFFFF"/>
        <w:spacing w:after="240" w:afterAutospacing="0"/>
        <w:rPr>
          <w:color w:val="000000"/>
        </w:rPr>
      </w:pPr>
    </w:p>
    <w:p w:rsidR="00F50D04" w:rsidRPr="00C50E16" w:rsidRDefault="00F50D04" w:rsidP="00F50D04">
      <w:pPr>
        <w:ind w:firstLine="540"/>
        <w:jc w:val="both"/>
        <w:rPr>
          <w:b/>
        </w:rPr>
      </w:pPr>
    </w:p>
    <w:p w:rsidR="00F50D04" w:rsidRPr="005F4F69" w:rsidRDefault="00F50D04" w:rsidP="00F50D04">
      <w:pPr>
        <w:ind w:firstLine="540"/>
        <w:jc w:val="both"/>
      </w:pPr>
      <w:r w:rsidRPr="005F4F69">
        <w:br/>
      </w:r>
      <w:r w:rsidRPr="005F4F69">
        <w:br/>
      </w:r>
    </w:p>
    <w:p w:rsidR="00F50D04" w:rsidRPr="00197AEE" w:rsidRDefault="00F50D04" w:rsidP="00F50D04">
      <w:pPr>
        <w:pStyle w:val="ConsPlusNormal"/>
        <w:ind w:firstLine="540"/>
        <w:jc w:val="both"/>
        <w:rPr>
          <w:rFonts w:ascii="Times New Roman" w:hAnsi="Times New Roman" w:cs="Times New Roman"/>
          <w:sz w:val="28"/>
          <w:szCs w:val="28"/>
        </w:rPr>
      </w:pPr>
    </w:p>
    <w:p w:rsidR="00F50D04" w:rsidRPr="00197AEE" w:rsidRDefault="00F50D04" w:rsidP="00F50D04"/>
    <w:p w:rsidR="00F50D04" w:rsidRDefault="00F50D04" w:rsidP="00F50D04"/>
    <w:p w:rsidR="00E40051" w:rsidRDefault="00E40051"/>
    <w:sectPr w:rsidR="00E40051" w:rsidSect="00E400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0EA7"/>
    <w:rsid w:val="0007324D"/>
    <w:rsid w:val="00184FC5"/>
    <w:rsid w:val="001A77F7"/>
    <w:rsid w:val="00200EA7"/>
    <w:rsid w:val="00282953"/>
    <w:rsid w:val="002F2485"/>
    <w:rsid w:val="003A418D"/>
    <w:rsid w:val="00446F95"/>
    <w:rsid w:val="00451F1B"/>
    <w:rsid w:val="00480C4A"/>
    <w:rsid w:val="00516830"/>
    <w:rsid w:val="005A38FF"/>
    <w:rsid w:val="00665585"/>
    <w:rsid w:val="00693887"/>
    <w:rsid w:val="006F5049"/>
    <w:rsid w:val="00786E37"/>
    <w:rsid w:val="007F6BEF"/>
    <w:rsid w:val="008743A8"/>
    <w:rsid w:val="00911EAE"/>
    <w:rsid w:val="00912682"/>
    <w:rsid w:val="00936CD3"/>
    <w:rsid w:val="00A0791A"/>
    <w:rsid w:val="00A2035E"/>
    <w:rsid w:val="00BA6E73"/>
    <w:rsid w:val="00BF49A9"/>
    <w:rsid w:val="00C76A5E"/>
    <w:rsid w:val="00D1794C"/>
    <w:rsid w:val="00D763E9"/>
    <w:rsid w:val="00D901E8"/>
    <w:rsid w:val="00E21F20"/>
    <w:rsid w:val="00E40051"/>
    <w:rsid w:val="00E609D2"/>
    <w:rsid w:val="00F50D04"/>
    <w:rsid w:val="00F96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E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2953"/>
    <w:pPr>
      <w:keepNext/>
      <w:jc w:val="center"/>
      <w:outlineLvl w:val="0"/>
    </w:pPr>
    <w:rPr>
      <w:b/>
      <w:bCs/>
      <w:sz w:val="3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00EA7"/>
    <w:pPr>
      <w:spacing w:before="100" w:beforeAutospacing="1" w:after="100" w:afterAutospacing="1"/>
    </w:pPr>
  </w:style>
  <w:style w:type="character" w:customStyle="1" w:styleId="s1">
    <w:name w:val="s1"/>
    <w:basedOn w:val="a0"/>
    <w:rsid w:val="00200EA7"/>
  </w:style>
  <w:style w:type="paragraph" w:customStyle="1" w:styleId="p4">
    <w:name w:val="p4"/>
    <w:basedOn w:val="a"/>
    <w:rsid w:val="00200EA7"/>
    <w:pPr>
      <w:spacing w:before="100" w:beforeAutospacing="1" w:after="100" w:afterAutospacing="1"/>
    </w:pPr>
  </w:style>
  <w:style w:type="table" w:styleId="a3">
    <w:name w:val="Table Grid"/>
    <w:basedOn w:val="a1"/>
    <w:rsid w:val="00200EA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rsid w:val="00200EA7"/>
    <w:pPr>
      <w:spacing w:before="100" w:beforeAutospacing="1" w:after="100" w:afterAutospacing="1"/>
    </w:pPr>
  </w:style>
  <w:style w:type="paragraph" w:customStyle="1" w:styleId="p7">
    <w:name w:val="p7"/>
    <w:basedOn w:val="a"/>
    <w:rsid w:val="00200EA7"/>
    <w:pPr>
      <w:spacing w:before="100" w:beforeAutospacing="1" w:after="100" w:afterAutospacing="1"/>
    </w:pPr>
  </w:style>
  <w:style w:type="character" w:customStyle="1" w:styleId="apple-converted-space">
    <w:name w:val="apple-converted-space"/>
    <w:basedOn w:val="a0"/>
    <w:rsid w:val="00200EA7"/>
  </w:style>
  <w:style w:type="paragraph" w:customStyle="1" w:styleId="ConsPlusNormal">
    <w:name w:val="ConsPlusNormal"/>
    <w:rsid w:val="00F50D0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2">
    <w:name w:val="s2"/>
    <w:basedOn w:val="a0"/>
    <w:rsid w:val="00F50D04"/>
  </w:style>
  <w:style w:type="paragraph" w:customStyle="1" w:styleId="p5">
    <w:name w:val="p5"/>
    <w:basedOn w:val="a"/>
    <w:rsid w:val="00F50D04"/>
    <w:pPr>
      <w:spacing w:before="100" w:beforeAutospacing="1" w:after="100" w:afterAutospacing="1"/>
    </w:pPr>
  </w:style>
  <w:style w:type="paragraph" w:customStyle="1" w:styleId="p6">
    <w:name w:val="p6"/>
    <w:basedOn w:val="a"/>
    <w:rsid w:val="00F50D04"/>
    <w:pPr>
      <w:spacing w:before="100" w:beforeAutospacing="1" w:after="100" w:afterAutospacing="1"/>
    </w:pPr>
  </w:style>
  <w:style w:type="paragraph" w:customStyle="1" w:styleId="p8">
    <w:name w:val="p8"/>
    <w:basedOn w:val="a"/>
    <w:rsid w:val="00F50D04"/>
    <w:pPr>
      <w:spacing w:before="100" w:beforeAutospacing="1" w:after="100" w:afterAutospacing="1"/>
    </w:pPr>
  </w:style>
  <w:style w:type="character" w:customStyle="1" w:styleId="10">
    <w:name w:val="Заголовок 1 Знак"/>
    <w:basedOn w:val="a0"/>
    <w:link w:val="1"/>
    <w:rsid w:val="00282953"/>
    <w:rPr>
      <w:rFonts w:ascii="Times New Roman" w:eastAsia="Times New Roman" w:hAnsi="Times New Roman" w:cs="Times New Roman"/>
      <w:b/>
      <w:bCs/>
      <w:sz w:val="36"/>
      <w:szCs w:val="28"/>
      <w:lang w:eastAsia="ru-RU"/>
    </w:rPr>
  </w:style>
  <w:style w:type="paragraph" w:customStyle="1" w:styleId="ConsPlusCell">
    <w:name w:val="ConsPlusCell"/>
    <w:rsid w:val="00282953"/>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68479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69456/" TargetMode="External"/><Relationship Id="rId5" Type="http://schemas.openxmlformats.org/officeDocument/2006/relationships/hyperlink" Target="http://www.consultant.ru/document/cons_doc_LAW_170540/" TargetMode="Externa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4511</Words>
  <Characters>25719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Сельсовет</Company>
  <LinksUpToDate>false</LinksUpToDate>
  <CharactersWithSpaces>30170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2015-06-02T04:55:00Z</cp:lastPrinted>
  <dcterms:created xsi:type="dcterms:W3CDTF">2015-03-30T03:26:00Z</dcterms:created>
  <dcterms:modified xsi:type="dcterms:W3CDTF">2015-10-30T09:49:00Z</dcterms:modified>
</cp:coreProperties>
</file>