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CA7" w:rsidRDefault="008D48BA" w:rsidP="00405CA7">
      <w: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364.95pt;margin-top:54pt;width:124.35pt;height:129.05pt;z-index:251660288">
            <v:textbox style="mso-next-textbox:#_x0000_s1026">
              <w:txbxContent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>№ 8</w:t>
                  </w: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>31.08.2016 года</w:t>
                  </w: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E72945" w:rsidRDefault="00E72945" w:rsidP="00405CA7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6pt;height:132.7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weight:bold;v-text-kern:t" trim="t" fitpath="t" string="покровский&#10;вестник"/>
          </v:shape>
        </w:pict>
      </w:r>
    </w:p>
    <w:p w:rsidR="00405CA7" w:rsidRDefault="00405CA7" w:rsidP="00405CA7"/>
    <w:p w:rsidR="00405CA7" w:rsidRDefault="00405CA7" w:rsidP="00405CA7"/>
    <w:p w:rsidR="00405CA7" w:rsidRDefault="00405CA7" w:rsidP="00405CA7"/>
    <w:tbl>
      <w:tblPr>
        <w:tblpPr w:leftFromText="180" w:rightFromText="180" w:bottomFromText="200" w:vertAnchor="text" w:horzAnchor="page" w:tblpX="1054" w:tblpY="142"/>
        <w:tblW w:w="10311" w:type="dxa"/>
        <w:tblLook w:val="01E0"/>
      </w:tblPr>
      <w:tblGrid>
        <w:gridCol w:w="10311"/>
      </w:tblGrid>
      <w:tr w:rsidR="00405CA7" w:rsidTr="00E72945">
        <w:trPr>
          <w:trHeight w:val="363"/>
        </w:trPr>
        <w:tc>
          <w:tcPr>
            <w:tcW w:w="10311" w:type="dxa"/>
            <w:hideMark/>
          </w:tcPr>
          <w:p w:rsidR="00405CA7" w:rsidRDefault="00405CA7" w:rsidP="00E72945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Официальное периодическое печатное издание органов местного самоуправления Покровского сельсовета</w:t>
            </w:r>
          </w:p>
        </w:tc>
      </w:tr>
    </w:tbl>
    <w:p w:rsidR="00A6509D" w:rsidRDefault="008D48BA" w:rsidP="00A6509D">
      <w:pPr>
        <w:jc w:val="center"/>
        <w:rPr>
          <w:b/>
          <w:sz w:val="28"/>
          <w:szCs w:val="28"/>
        </w:rPr>
      </w:pPr>
      <w:r w:rsidRPr="008D48B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8.05pt;margin-top:281.7pt;width:126pt;height:477pt;z-index:251661312;mso-position-horizontal-relative:page;mso-position-vertical-relative:page" fillcolor="#e6eed5" stroked="f" strokecolor="#622423" strokeweight="6pt">
            <v:fill r:id="rId5" o:title="Narrow horizontal" type="pattern"/>
            <v:stroke linestyle="thickThin"/>
            <v:textbox style="mso-next-textbox:#_x0000_s1027" inset="18pt,18pt,18pt,18pt">
              <w:txbxContent>
                <w:p w:rsidR="00E72945" w:rsidRDefault="00E72945" w:rsidP="00405CA7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Протокол публичных слушаний №2</w:t>
                  </w:r>
                </w:p>
                <w:p w:rsidR="00E72945" w:rsidRDefault="00E72945" w:rsidP="00405CA7">
                  <w:pPr>
                    <w:pBdr>
                      <w:top w:val="thinThickSmallGap" w:sz="36" w:space="0" w:color="622423"/>
                      <w:bottom w:val="thickThinSmallGap" w:sz="36" w:space="17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E72945" w:rsidRDefault="00E72945" w:rsidP="00405CA7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Постановления </w:t>
                  </w:r>
                </w:p>
                <w:p w:rsidR="00E72945" w:rsidRDefault="00461C20" w:rsidP="00405CA7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№23,24,26,28,29,30,32,33</w:t>
                  </w:r>
                </w:p>
                <w:p w:rsidR="00E72945" w:rsidRDefault="00E72945" w:rsidP="00405CA7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E72945" w:rsidRDefault="00E72945" w:rsidP="00405CA7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E72945" w:rsidRDefault="00E72945" w:rsidP="00405CA7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E72945" w:rsidRDefault="00E72945" w:rsidP="00405CA7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E72945" w:rsidRDefault="00E72945" w:rsidP="00405CA7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E72945" w:rsidRDefault="00E72945" w:rsidP="00405CA7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E72945" w:rsidRDefault="00E72945" w:rsidP="00405CA7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E72945" w:rsidRDefault="00E72945" w:rsidP="00405CA7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E72945" w:rsidRDefault="00E72945" w:rsidP="00405CA7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E72945" w:rsidRDefault="00E72945" w:rsidP="00405CA7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E72945" w:rsidRDefault="00E72945" w:rsidP="00405CA7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E72945" w:rsidRDefault="00E72945" w:rsidP="00405CA7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E72945" w:rsidRDefault="00E72945" w:rsidP="00405CA7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E72945" w:rsidRDefault="00E72945" w:rsidP="00405CA7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405CA7">
        <w:t xml:space="preserve">                           </w:t>
      </w:r>
      <w:r w:rsidR="00A6509D">
        <w:rPr>
          <w:b/>
          <w:sz w:val="28"/>
          <w:szCs w:val="28"/>
        </w:rPr>
        <w:t>ПРОТОКОЛ 2</w:t>
      </w:r>
    </w:p>
    <w:p w:rsidR="00A6509D" w:rsidRDefault="00A6509D" w:rsidP="00A650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публичных слушаний по обсуждению внесения изменений в  Устав Покровского сельсовета Чановского района Новосибирской области</w:t>
      </w:r>
    </w:p>
    <w:p w:rsidR="00A6509D" w:rsidRDefault="00A6509D" w:rsidP="00A6509D">
      <w:pPr>
        <w:jc w:val="both"/>
        <w:rPr>
          <w:sz w:val="28"/>
          <w:szCs w:val="28"/>
        </w:rPr>
      </w:pPr>
      <w:r>
        <w:rPr>
          <w:sz w:val="28"/>
          <w:szCs w:val="28"/>
        </w:rPr>
        <w:t>Публичные слушания назначены решением 11сессии Совета депутатов Покровского сельсовета Чановского района Новосибирской области № 46 от 03.08.2016 года</w:t>
      </w:r>
    </w:p>
    <w:p w:rsidR="00A6509D" w:rsidRDefault="00A6509D" w:rsidP="00A6509D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 публичных слушаний: «12» августа 2016 года.</w:t>
      </w:r>
    </w:p>
    <w:p w:rsidR="00A6509D" w:rsidRDefault="00A6509D" w:rsidP="00A6509D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Время проведения: с 12</w:t>
      </w:r>
      <w:r>
        <w:rPr>
          <w:sz w:val="28"/>
          <w:szCs w:val="28"/>
          <w:vertAlign w:val="superscript"/>
        </w:rPr>
        <w:t xml:space="preserve">00  </w:t>
      </w:r>
      <w:r>
        <w:rPr>
          <w:sz w:val="28"/>
          <w:szCs w:val="28"/>
        </w:rPr>
        <w:t xml:space="preserve">часов  </w:t>
      </w:r>
    </w:p>
    <w:p w:rsidR="00A6509D" w:rsidRDefault="00A6509D" w:rsidP="00A6509D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проведения: Дом культуры Покровского сельсовета</w:t>
      </w:r>
    </w:p>
    <w:p w:rsidR="00A6509D" w:rsidRDefault="00A6509D" w:rsidP="00A650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публичных слушаний – Т.Г.Панфилова, председатель Совета депутатов Покровского сельсовета  </w:t>
      </w:r>
    </w:p>
    <w:p w:rsidR="00A6509D" w:rsidRDefault="00A6509D" w:rsidP="00A6509D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публичных слушаний – И.В.Милюхина депутат Покровского сельсовета</w:t>
      </w:r>
    </w:p>
    <w:p w:rsidR="00A6509D" w:rsidRDefault="00A6509D" w:rsidP="00A650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участников: жители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Покровка  в количестве13человек</w:t>
      </w:r>
    </w:p>
    <w:p w:rsidR="00A6509D" w:rsidRDefault="00A6509D" w:rsidP="00A6509D">
      <w:pPr>
        <w:jc w:val="both"/>
        <w:rPr>
          <w:sz w:val="28"/>
          <w:szCs w:val="28"/>
        </w:rPr>
      </w:pPr>
    </w:p>
    <w:p w:rsidR="00A6509D" w:rsidRDefault="00A6509D" w:rsidP="00A6509D">
      <w:pPr>
        <w:jc w:val="center"/>
        <w:rPr>
          <w:sz w:val="28"/>
          <w:szCs w:val="28"/>
        </w:rPr>
      </w:pPr>
      <w:r>
        <w:rPr>
          <w:b/>
        </w:rPr>
        <w:t>ПОВЕСТКА  ДНЯ:</w:t>
      </w:r>
    </w:p>
    <w:p w:rsidR="00A6509D" w:rsidRDefault="00A6509D" w:rsidP="00A6509D">
      <w:pPr>
        <w:ind w:firstLine="709"/>
      </w:pPr>
    </w:p>
    <w:p w:rsidR="00A6509D" w:rsidRDefault="00A6509D" w:rsidP="00A6509D">
      <w:pPr>
        <w:jc w:val="both"/>
        <w:rPr>
          <w:sz w:val="28"/>
          <w:szCs w:val="28"/>
        </w:rPr>
      </w:pPr>
      <w:r>
        <w:rPr>
          <w:sz w:val="28"/>
          <w:szCs w:val="28"/>
        </w:rPr>
        <w:t>1.Рассмотрение проекта  о внесении изменений в Устав Покровского сельсовета Чановского района Новосибирской области</w:t>
      </w:r>
    </w:p>
    <w:p w:rsidR="00A6509D" w:rsidRDefault="00A6509D" w:rsidP="00A650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A6509D" w:rsidRDefault="00A6509D" w:rsidP="00A6509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СЛУШАЛИ: </w:t>
      </w:r>
      <w:r>
        <w:rPr>
          <w:sz w:val="28"/>
          <w:szCs w:val="28"/>
        </w:rPr>
        <w:t>Панфилову Т.Г.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 проекте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внесению изменений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   Покровского сельсовета Чановского района Новосибирской области. </w:t>
      </w:r>
    </w:p>
    <w:p w:rsidR="00A6509D" w:rsidRDefault="00A6509D" w:rsidP="00A6509D">
      <w:pPr>
        <w:ind w:firstLine="709"/>
        <w:jc w:val="both"/>
        <w:rPr>
          <w:sz w:val="28"/>
          <w:szCs w:val="28"/>
        </w:rPr>
      </w:pPr>
    </w:p>
    <w:p w:rsidR="00A6509D" w:rsidRDefault="00A6509D" w:rsidP="00A6509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ВЫСТУПИЛИ</w:t>
      </w:r>
      <w:r>
        <w:rPr>
          <w:sz w:val="28"/>
          <w:szCs w:val="28"/>
        </w:rPr>
        <w:t>: Специалист Покровского сельсовета В.С.Чебыкина с предложением одобрить проект по внесению изменений в Устав  Покровского сельсовета Чановского района Новосибирской области</w:t>
      </w:r>
    </w:p>
    <w:p w:rsidR="00A6509D" w:rsidRDefault="00A6509D" w:rsidP="00A6509D">
      <w:pPr>
        <w:ind w:firstLine="709"/>
        <w:jc w:val="both"/>
        <w:rPr>
          <w:sz w:val="28"/>
          <w:szCs w:val="28"/>
        </w:rPr>
      </w:pPr>
    </w:p>
    <w:p w:rsidR="00A6509D" w:rsidRDefault="00A6509D" w:rsidP="00A650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Голосовали  за 13чел</w:t>
      </w:r>
    </w:p>
    <w:p w:rsidR="00A6509D" w:rsidRDefault="00A6509D" w:rsidP="00A650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Против – нет</w:t>
      </w:r>
    </w:p>
    <w:p w:rsidR="00A6509D" w:rsidRDefault="00A6509D" w:rsidP="00A650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Воздержались - нет</w:t>
      </w:r>
    </w:p>
    <w:p w:rsidR="00A6509D" w:rsidRDefault="00A6509D" w:rsidP="00A6509D">
      <w:pPr>
        <w:ind w:firstLine="709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 xml:space="preserve"> </w:t>
      </w:r>
    </w:p>
    <w:p w:rsidR="00A6509D" w:rsidRDefault="00A6509D" w:rsidP="00A6509D">
      <w:pPr>
        <w:shd w:val="clear" w:color="auto" w:fill="FFFFFF"/>
        <w:ind w:firstLine="709"/>
        <w:jc w:val="both"/>
        <w:rPr>
          <w:i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РЕШИЛИ:</w:t>
      </w:r>
      <w:r>
        <w:rPr>
          <w:spacing w:val="2"/>
          <w:sz w:val="28"/>
          <w:szCs w:val="28"/>
        </w:rPr>
        <w:t xml:space="preserve"> Рекомендовать Совету депутатов Покровского сельсовета Чановского района Новосибирской области принять проект по внесению изменений в</w:t>
      </w:r>
      <w:r>
        <w:rPr>
          <w:i/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Устав  Покровского сельсовета Чановского района Новосибирской области.</w:t>
      </w:r>
    </w:p>
    <w:p w:rsidR="00A6509D" w:rsidRDefault="00A6509D" w:rsidP="00A6509D">
      <w:pPr>
        <w:ind w:firstLine="709"/>
        <w:jc w:val="both"/>
        <w:rPr>
          <w:sz w:val="28"/>
          <w:szCs w:val="28"/>
        </w:rPr>
      </w:pPr>
    </w:p>
    <w:p w:rsidR="00A6509D" w:rsidRDefault="00A6509D" w:rsidP="00A6509D">
      <w:pPr>
        <w:ind w:firstLine="709"/>
        <w:jc w:val="both"/>
        <w:rPr>
          <w:sz w:val="28"/>
          <w:szCs w:val="28"/>
        </w:rPr>
      </w:pPr>
    </w:p>
    <w:p w:rsidR="00A6509D" w:rsidRDefault="00A6509D" w:rsidP="00A6509D">
      <w:pPr>
        <w:ind w:firstLine="709"/>
        <w:rPr>
          <w:sz w:val="28"/>
          <w:szCs w:val="28"/>
        </w:rPr>
      </w:pPr>
    </w:p>
    <w:p w:rsidR="00A6509D" w:rsidRDefault="00A6509D" w:rsidP="00A6509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                                                                    Т.Г.Панфилова  </w:t>
      </w:r>
    </w:p>
    <w:p w:rsidR="00A6509D" w:rsidRDefault="00A6509D" w:rsidP="00A6509D">
      <w:pPr>
        <w:rPr>
          <w:sz w:val="28"/>
          <w:szCs w:val="28"/>
        </w:rPr>
      </w:pPr>
    </w:p>
    <w:p w:rsidR="00A6509D" w:rsidRDefault="00A6509D" w:rsidP="00A6509D">
      <w:pPr>
        <w:rPr>
          <w:sz w:val="28"/>
          <w:szCs w:val="28"/>
        </w:rPr>
      </w:pPr>
    </w:p>
    <w:p w:rsidR="00A6509D" w:rsidRDefault="00A6509D" w:rsidP="00A6509D">
      <w:pPr>
        <w:rPr>
          <w:sz w:val="28"/>
          <w:szCs w:val="28"/>
        </w:rPr>
      </w:pPr>
      <w:r>
        <w:rPr>
          <w:sz w:val="28"/>
          <w:szCs w:val="28"/>
        </w:rPr>
        <w:t>Секретарь                                                                           И.В.Милюхина</w:t>
      </w:r>
    </w:p>
    <w:p w:rsidR="00A6509D" w:rsidRDefault="00A6509D" w:rsidP="00A6509D">
      <w:pPr>
        <w:rPr>
          <w:sz w:val="28"/>
          <w:szCs w:val="28"/>
        </w:rPr>
      </w:pPr>
    </w:p>
    <w:p w:rsidR="00A6509D" w:rsidRDefault="00A6509D" w:rsidP="00A6509D"/>
    <w:p w:rsidR="00A6509D" w:rsidRDefault="00A6509D" w:rsidP="00A6509D"/>
    <w:p w:rsidR="00405CA7" w:rsidRDefault="00405CA7" w:rsidP="00405CA7"/>
    <w:p w:rsidR="00F930AE" w:rsidRPr="005E120E" w:rsidRDefault="00F930AE" w:rsidP="00F930AE">
      <w:pPr>
        <w:jc w:val="center"/>
        <w:rPr>
          <w:rFonts w:ascii="Arial" w:hAnsi="Arial" w:cs="Arial"/>
          <w:b/>
        </w:rPr>
      </w:pPr>
      <w:r w:rsidRPr="005E120E">
        <w:rPr>
          <w:rFonts w:ascii="Arial" w:hAnsi="Arial" w:cs="Arial"/>
          <w:b/>
        </w:rPr>
        <w:t xml:space="preserve">АДМИНИСТРАЦИЯ </w:t>
      </w:r>
    </w:p>
    <w:p w:rsidR="00F930AE" w:rsidRPr="005E120E" w:rsidRDefault="00F930AE" w:rsidP="00F930AE">
      <w:pPr>
        <w:jc w:val="center"/>
        <w:rPr>
          <w:rFonts w:ascii="Arial" w:hAnsi="Arial" w:cs="Arial"/>
          <w:b/>
        </w:rPr>
      </w:pPr>
      <w:r w:rsidRPr="005E120E">
        <w:rPr>
          <w:rFonts w:ascii="Arial" w:hAnsi="Arial" w:cs="Arial"/>
          <w:b/>
        </w:rPr>
        <w:t xml:space="preserve">ПОКРОВСКОГО СЕЛЬСОВЕТА </w:t>
      </w:r>
    </w:p>
    <w:p w:rsidR="00F930AE" w:rsidRPr="005E120E" w:rsidRDefault="00F930AE" w:rsidP="00F930AE">
      <w:pPr>
        <w:jc w:val="center"/>
        <w:rPr>
          <w:rFonts w:ascii="Arial" w:hAnsi="Arial" w:cs="Arial"/>
          <w:b/>
        </w:rPr>
      </w:pPr>
      <w:r w:rsidRPr="005E120E">
        <w:rPr>
          <w:rFonts w:ascii="Arial" w:hAnsi="Arial" w:cs="Arial"/>
          <w:b/>
        </w:rPr>
        <w:t>ЧАНОВСКОГО РАЙОНА НОВОСИБИРСКОЙ ОБЛАСТИ</w:t>
      </w:r>
    </w:p>
    <w:p w:rsidR="00F930AE" w:rsidRPr="005E120E" w:rsidRDefault="00F930AE" w:rsidP="00F930AE">
      <w:pPr>
        <w:jc w:val="center"/>
        <w:rPr>
          <w:rFonts w:ascii="Arial" w:hAnsi="Arial" w:cs="Arial"/>
          <w:b/>
        </w:rPr>
      </w:pPr>
    </w:p>
    <w:p w:rsidR="00F930AE" w:rsidRPr="005E120E" w:rsidRDefault="00F930AE" w:rsidP="00F930AE">
      <w:pPr>
        <w:jc w:val="center"/>
        <w:rPr>
          <w:rFonts w:ascii="Arial" w:hAnsi="Arial" w:cs="Arial"/>
          <w:b/>
        </w:rPr>
      </w:pPr>
    </w:p>
    <w:p w:rsidR="00F930AE" w:rsidRPr="005E120E" w:rsidRDefault="00F930AE" w:rsidP="00F930AE">
      <w:pPr>
        <w:jc w:val="center"/>
        <w:rPr>
          <w:rFonts w:ascii="Arial" w:hAnsi="Arial" w:cs="Arial"/>
          <w:b/>
        </w:rPr>
      </w:pPr>
      <w:r w:rsidRPr="005E120E">
        <w:rPr>
          <w:rFonts w:ascii="Arial" w:hAnsi="Arial" w:cs="Arial"/>
          <w:b/>
        </w:rPr>
        <w:t>ПОСТАНОВЛЕНИЕ</w:t>
      </w:r>
    </w:p>
    <w:p w:rsidR="00F930AE" w:rsidRPr="005E120E" w:rsidRDefault="00F930AE" w:rsidP="00F930AE">
      <w:pPr>
        <w:jc w:val="center"/>
        <w:rPr>
          <w:rFonts w:ascii="Arial" w:hAnsi="Arial" w:cs="Arial"/>
          <w:b/>
        </w:rPr>
      </w:pPr>
    </w:p>
    <w:p w:rsidR="00F930AE" w:rsidRPr="005E120E" w:rsidRDefault="00F930AE" w:rsidP="00F930AE">
      <w:pPr>
        <w:jc w:val="center"/>
        <w:rPr>
          <w:rFonts w:ascii="Arial" w:hAnsi="Arial" w:cs="Arial"/>
          <w:b/>
        </w:rPr>
      </w:pPr>
      <w:r w:rsidRPr="005E120E">
        <w:rPr>
          <w:rFonts w:ascii="Arial" w:hAnsi="Arial" w:cs="Arial"/>
          <w:b/>
        </w:rPr>
        <w:t xml:space="preserve">09.08.2016 № 23 </w:t>
      </w:r>
    </w:p>
    <w:p w:rsidR="00F930AE" w:rsidRPr="005E120E" w:rsidRDefault="00F930AE" w:rsidP="00F930AE">
      <w:pPr>
        <w:jc w:val="center"/>
        <w:rPr>
          <w:rFonts w:ascii="Arial" w:hAnsi="Arial" w:cs="Arial"/>
          <w:b/>
        </w:rPr>
      </w:pPr>
    </w:p>
    <w:p w:rsidR="00F930AE" w:rsidRPr="005E120E" w:rsidRDefault="00F930AE" w:rsidP="00F930AE">
      <w:pPr>
        <w:jc w:val="center"/>
        <w:rPr>
          <w:rFonts w:ascii="Arial" w:hAnsi="Arial" w:cs="Arial"/>
          <w:b/>
        </w:rPr>
      </w:pPr>
    </w:p>
    <w:p w:rsidR="00F930AE" w:rsidRPr="005E120E" w:rsidRDefault="00F930AE" w:rsidP="00F930AE">
      <w:pPr>
        <w:jc w:val="center"/>
        <w:rPr>
          <w:rFonts w:ascii="Arial" w:hAnsi="Arial" w:cs="Arial"/>
        </w:rPr>
      </w:pPr>
      <w:r w:rsidRPr="005E120E">
        <w:rPr>
          <w:rFonts w:ascii="Arial" w:hAnsi="Arial" w:cs="Arial"/>
        </w:rPr>
        <w:t>О внесении изменений в Административный регламент «Предоставления муниципальной услуги по присвоению, изменению и аннулированию адресов объектов недвижимости» утвержденный постановлением администрации Покровского сельсовета Чановского района Новосибирской области 02.12.2013 №58</w:t>
      </w:r>
    </w:p>
    <w:p w:rsidR="00F930AE" w:rsidRPr="005E120E" w:rsidRDefault="00F930AE" w:rsidP="00F930AE">
      <w:pPr>
        <w:jc w:val="center"/>
        <w:rPr>
          <w:rFonts w:ascii="Arial" w:hAnsi="Arial" w:cs="Arial"/>
        </w:rPr>
      </w:pPr>
    </w:p>
    <w:p w:rsidR="00F930AE" w:rsidRPr="005E120E" w:rsidRDefault="00F930AE" w:rsidP="00F930AE">
      <w:pPr>
        <w:jc w:val="both"/>
        <w:rPr>
          <w:rFonts w:ascii="Arial" w:hAnsi="Arial" w:cs="Arial"/>
        </w:rPr>
      </w:pPr>
      <w:r w:rsidRPr="005E120E">
        <w:rPr>
          <w:rFonts w:ascii="Arial" w:hAnsi="Arial" w:cs="Arial"/>
        </w:rPr>
        <w:t xml:space="preserve">   В целях приведения в соответствии  с п.37 Правил присвоения, изменения и аннулирования </w:t>
      </w:r>
      <w:proofErr w:type="gramStart"/>
      <w:r w:rsidRPr="005E120E">
        <w:rPr>
          <w:rFonts w:ascii="Arial" w:hAnsi="Arial" w:cs="Arial"/>
        </w:rPr>
        <w:t>адресов</w:t>
      </w:r>
      <w:proofErr w:type="gramEnd"/>
      <w:r w:rsidRPr="005E120E">
        <w:rPr>
          <w:rFonts w:ascii="Arial" w:hAnsi="Arial" w:cs="Arial"/>
        </w:rPr>
        <w:t xml:space="preserve"> утвержденных Постановлением Правительства РФ от19.11.2014 №1221 администрация Покровского сельсовета Чановского района Новосибирской области ПОСТАНОВЛЯЕТ:</w:t>
      </w:r>
    </w:p>
    <w:p w:rsidR="00F930AE" w:rsidRPr="005E120E" w:rsidRDefault="00F930AE" w:rsidP="00F930AE">
      <w:pPr>
        <w:rPr>
          <w:rFonts w:ascii="Arial" w:hAnsi="Arial" w:cs="Arial"/>
        </w:rPr>
      </w:pPr>
    </w:p>
    <w:p w:rsidR="00F930AE" w:rsidRPr="005E120E" w:rsidRDefault="00F930AE" w:rsidP="00F930AE">
      <w:pPr>
        <w:jc w:val="both"/>
        <w:rPr>
          <w:rFonts w:ascii="Arial" w:hAnsi="Arial" w:cs="Arial"/>
        </w:rPr>
      </w:pPr>
      <w:r w:rsidRPr="005E120E">
        <w:rPr>
          <w:rFonts w:ascii="Arial" w:hAnsi="Arial" w:cs="Arial"/>
        </w:rPr>
        <w:t xml:space="preserve">1. в п.2.4.1. Административного регламента «Предоставления муниципальной услуги по присвоению, изменению и аннулированию адресов объектов недвижимости» </w:t>
      </w:r>
      <w:proofErr w:type="gramStart"/>
      <w:r w:rsidRPr="005E120E">
        <w:rPr>
          <w:rFonts w:ascii="Arial" w:hAnsi="Arial" w:cs="Arial"/>
        </w:rPr>
        <w:t>утвержденный</w:t>
      </w:r>
      <w:proofErr w:type="gramEnd"/>
      <w:r w:rsidRPr="005E120E">
        <w:rPr>
          <w:rFonts w:ascii="Arial" w:hAnsi="Arial" w:cs="Arial"/>
        </w:rPr>
        <w:t xml:space="preserve"> постановлением администрации Покровского сельсовета Чановского района Новосибирской области 02.12.2013 №58внести изменения.  Читать в новой редакции: </w:t>
      </w:r>
    </w:p>
    <w:p w:rsidR="00F930AE" w:rsidRPr="005E120E" w:rsidRDefault="00F930AE" w:rsidP="00F930AE">
      <w:pPr>
        <w:jc w:val="both"/>
        <w:rPr>
          <w:rFonts w:ascii="Arial" w:hAnsi="Arial" w:cs="Arial"/>
        </w:rPr>
      </w:pPr>
      <w:r w:rsidRPr="005E120E">
        <w:rPr>
          <w:rFonts w:ascii="Arial" w:hAnsi="Arial" w:cs="Arial"/>
        </w:rPr>
        <w:t xml:space="preserve"> 2.4.1. Общий срок принятия решения о предоставлении муниципальной услуги составляет не более чем 18 рабочих дней со дня обращения за муниципальной услугой.</w:t>
      </w:r>
    </w:p>
    <w:p w:rsidR="00F930AE" w:rsidRPr="005E120E" w:rsidRDefault="00F930AE" w:rsidP="00F930AE">
      <w:pPr>
        <w:jc w:val="both"/>
        <w:rPr>
          <w:rFonts w:ascii="Arial" w:hAnsi="Arial" w:cs="Arial"/>
        </w:rPr>
      </w:pPr>
      <w:r w:rsidRPr="005E120E">
        <w:rPr>
          <w:rFonts w:ascii="Arial" w:hAnsi="Arial" w:cs="Arial"/>
        </w:rPr>
        <w:lastRenderedPageBreak/>
        <w:t>2. Данное постановление опубликовать в информационном периодическом печатном издании «Покровский вестник»</w:t>
      </w:r>
    </w:p>
    <w:p w:rsidR="00F930AE" w:rsidRPr="005E120E" w:rsidRDefault="00F930AE" w:rsidP="00F930AE">
      <w:pPr>
        <w:jc w:val="both"/>
        <w:rPr>
          <w:rFonts w:ascii="Arial" w:hAnsi="Arial" w:cs="Arial"/>
        </w:rPr>
      </w:pPr>
      <w:r w:rsidRPr="005E120E">
        <w:rPr>
          <w:rFonts w:ascii="Arial" w:hAnsi="Arial" w:cs="Arial"/>
        </w:rPr>
        <w:t xml:space="preserve">3. </w:t>
      </w:r>
      <w:proofErr w:type="gramStart"/>
      <w:r w:rsidRPr="005E120E">
        <w:rPr>
          <w:rFonts w:ascii="Arial" w:hAnsi="Arial" w:cs="Arial"/>
        </w:rPr>
        <w:t>Контроль за</w:t>
      </w:r>
      <w:proofErr w:type="gramEnd"/>
      <w:r w:rsidRPr="005E120E">
        <w:rPr>
          <w:rFonts w:ascii="Arial" w:hAnsi="Arial" w:cs="Arial"/>
        </w:rPr>
        <w:t xml:space="preserve"> исполнением оставляю за собой.</w:t>
      </w:r>
    </w:p>
    <w:p w:rsidR="00F930AE" w:rsidRPr="005E120E" w:rsidRDefault="00F930AE" w:rsidP="00F930AE">
      <w:pPr>
        <w:jc w:val="both"/>
        <w:rPr>
          <w:rFonts w:ascii="Arial" w:hAnsi="Arial" w:cs="Arial"/>
        </w:rPr>
      </w:pPr>
    </w:p>
    <w:p w:rsidR="00F930AE" w:rsidRPr="005E120E" w:rsidRDefault="00F930AE" w:rsidP="00F930AE">
      <w:pPr>
        <w:jc w:val="both"/>
        <w:rPr>
          <w:rFonts w:ascii="Arial" w:hAnsi="Arial" w:cs="Arial"/>
        </w:rPr>
      </w:pPr>
    </w:p>
    <w:p w:rsidR="00F930AE" w:rsidRPr="005E120E" w:rsidRDefault="00F930AE" w:rsidP="00F930AE">
      <w:pPr>
        <w:rPr>
          <w:rFonts w:ascii="Arial" w:hAnsi="Arial" w:cs="Arial"/>
        </w:rPr>
      </w:pPr>
      <w:r w:rsidRPr="005E120E">
        <w:rPr>
          <w:rFonts w:ascii="Arial" w:hAnsi="Arial" w:cs="Arial"/>
        </w:rPr>
        <w:t xml:space="preserve">Глава Покровского сельсовета  </w:t>
      </w:r>
    </w:p>
    <w:p w:rsidR="00F930AE" w:rsidRPr="005E120E" w:rsidRDefault="00F930AE" w:rsidP="00F930AE">
      <w:pPr>
        <w:rPr>
          <w:rFonts w:ascii="Arial" w:hAnsi="Arial" w:cs="Arial"/>
        </w:rPr>
      </w:pPr>
      <w:r w:rsidRPr="005E120E">
        <w:rPr>
          <w:rFonts w:ascii="Arial" w:hAnsi="Arial" w:cs="Arial"/>
        </w:rPr>
        <w:t>Чановского района</w:t>
      </w:r>
    </w:p>
    <w:p w:rsidR="00F930AE" w:rsidRPr="005E120E" w:rsidRDefault="00F930AE" w:rsidP="00F930AE">
      <w:pPr>
        <w:rPr>
          <w:rFonts w:ascii="Arial" w:hAnsi="Arial" w:cs="Arial"/>
        </w:rPr>
      </w:pPr>
      <w:r w:rsidRPr="005E120E">
        <w:rPr>
          <w:rFonts w:ascii="Arial" w:hAnsi="Arial" w:cs="Arial"/>
        </w:rPr>
        <w:t>Новосибирской области                                                                П.В.Семченко</w:t>
      </w:r>
    </w:p>
    <w:p w:rsidR="00F930AE" w:rsidRPr="005E120E" w:rsidRDefault="00F930AE" w:rsidP="00F930AE">
      <w:pPr>
        <w:rPr>
          <w:rFonts w:ascii="Arial" w:hAnsi="Arial" w:cs="Arial"/>
        </w:rPr>
      </w:pPr>
    </w:p>
    <w:p w:rsidR="00F930AE" w:rsidRPr="005E120E" w:rsidRDefault="00F930AE" w:rsidP="00F930AE">
      <w:pPr>
        <w:rPr>
          <w:rFonts w:ascii="Arial" w:hAnsi="Arial" w:cs="Arial"/>
        </w:rPr>
      </w:pPr>
    </w:p>
    <w:p w:rsidR="00F930AE" w:rsidRPr="005E120E" w:rsidRDefault="00F930AE" w:rsidP="00F930AE">
      <w:pPr>
        <w:rPr>
          <w:rFonts w:ascii="Arial" w:hAnsi="Arial" w:cs="Arial"/>
        </w:rPr>
      </w:pPr>
    </w:p>
    <w:p w:rsidR="00F930AE" w:rsidRPr="005E120E" w:rsidRDefault="00F930AE" w:rsidP="00F930AE">
      <w:pPr>
        <w:rPr>
          <w:rFonts w:ascii="Arial" w:hAnsi="Arial" w:cs="Arial"/>
        </w:rPr>
      </w:pPr>
    </w:p>
    <w:p w:rsidR="002F51A3" w:rsidRPr="002F51A3" w:rsidRDefault="002F51A3" w:rsidP="002F51A3">
      <w:pPr>
        <w:tabs>
          <w:tab w:val="left" w:pos="3780"/>
          <w:tab w:val="left" w:pos="5220"/>
        </w:tabs>
        <w:jc w:val="center"/>
        <w:rPr>
          <w:b/>
          <w:i/>
        </w:rPr>
      </w:pPr>
      <w:r w:rsidRPr="002F51A3">
        <w:rPr>
          <w:b/>
          <w:i/>
        </w:rPr>
        <w:t>АДМИНИСТРАЦИЯ</w:t>
      </w:r>
    </w:p>
    <w:p w:rsidR="002F51A3" w:rsidRPr="002F51A3" w:rsidRDefault="002F51A3" w:rsidP="002F51A3">
      <w:pPr>
        <w:tabs>
          <w:tab w:val="left" w:pos="3780"/>
          <w:tab w:val="left" w:pos="5220"/>
        </w:tabs>
        <w:jc w:val="center"/>
        <w:rPr>
          <w:b/>
          <w:i/>
        </w:rPr>
      </w:pPr>
      <w:r w:rsidRPr="002F51A3">
        <w:rPr>
          <w:b/>
          <w:i/>
        </w:rPr>
        <w:t>ПОКРОВСКОГО СЕЛЬСОВЕТА</w:t>
      </w:r>
    </w:p>
    <w:p w:rsidR="002F51A3" w:rsidRPr="002F51A3" w:rsidRDefault="002F51A3" w:rsidP="002F51A3">
      <w:pPr>
        <w:tabs>
          <w:tab w:val="left" w:pos="3780"/>
          <w:tab w:val="left" w:pos="5220"/>
        </w:tabs>
        <w:jc w:val="center"/>
        <w:rPr>
          <w:b/>
          <w:i/>
        </w:rPr>
      </w:pPr>
      <w:r w:rsidRPr="002F51A3">
        <w:rPr>
          <w:b/>
          <w:i/>
        </w:rPr>
        <w:t>ЧАНОВСКОГО РАЙОНА  НОВОСИБИРСКОЙ ОБЛАСТИ</w:t>
      </w:r>
    </w:p>
    <w:p w:rsidR="002F51A3" w:rsidRPr="002F51A3" w:rsidRDefault="002F51A3" w:rsidP="002F51A3">
      <w:pPr>
        <w:tabs>
          <w:tab w:val="left" w:pos="3780"/>
          <w:tab w:val="left" w:pos="5220"/>
        </w:tabs>
        <w:jc w:val="center"/>
        <w:rPr>
          <w:i/>
        </w:rPr>
      </w:pPr>
    </w:p>
    <w:p w:rsidR="002F51A3" w:rsidRPr="002F51A3" w:rsidRDefault="002F51A3" w:rsidP="002F51A3">
      <w:pPr>
        <w:tabs>
          <w:tab w:val="left" w:pos="3780"/>
          <w:tab w:val="left" w:pos="5220"/>
        </w:tabs>
        <w:jc w:val="center"/>
        <w:rPr>
          <w:b/>
          <w:i/>
        </w:rPr>
      </w:pPr>
      <w:r w:rsidRPr="002F51A3">
        <w:rPr>
          <w:b/>
          <w:i/>
        </w:rPr>
        <w:t>ПОСТАНОВЛЕНИЕ</w:t>
      </w:r>
    </w:p>
    <w:p w:rsidR="002F51A3" w:rsidRPr="002F51A3" w:rsidRDefault="002F51A3" w:rsidP="002F51A3">
      <w:pPr>
        <w:tabs>
          <w:tab w:val="left" w:pos="3780"/>
          <w:tab w:val="left" w:pos="5220"/>
        </w:tabs>
        <w:jc w:val="center"/>
        <w:rPr>
          <w:i/>
        </w:rPr>
      </w:pPr>
    </w:p>
    <w:p w:rsidR="002F51A3" w:rsidRPr="002F51A3" w:rsidRDefault="002F51A3" w:rsidP="002F51A3">
      <w:pPr>
        <w:tabs>
          <w:tab w:val="left" w:pos="3780"/>
          <w:tab w:val="left" w:pos="5220"/>
        </w:tabs>
        <w:jc w:val="center"/>
        <w:rPr>
          <w:i/>
        </w:rPr>
      </w:pPr>
      <w:r w:rsidRPr="002F51A3">
        <w:rPr>
          <w:i/>
        </w:rPr>
        <w:t xml:space="preserve">   05.08.2016 г. № 24 </w:t>
      </w:r>
    </w:p>
    <w:p w:rsidR="002F51A3" w:rsidRPr="002F51A3" w:rsidRDefault="002F51A3" w:rsidP="002F51A3">
      <w:pPr>
        <w:widowControl w:val="0"/>
        <w:tabs>
          <w:tab w:val="left" w:pos="3780"/>
          <w:tab w:val="center" w:pos="4677"/>
          <w:tab w:val="left" w:pos="5220"/>
          <w:tab w:val="right" w:pos="9355"/>
        </w:tabs>
        <w:ind w:right="6663"/>
        <w:rPr>
          <w:i/>
        </w:rPr>
      </w:pPr>
    </w:p>
    <w:p w:rsidR="002F51A3" w:rsidRPr="002F51A3" w:rsidRDefault="002F51A3" w:rsidP="002F51A3">
      <w:pPr>
        <w:jc w:val="center"/>
        <w:rPr>
          <w:b/>
          <w:bCs/>
          <w:i/>
        </w:rPr>
      </w:pPr>
      <w:r w:rsidRPr="002F51A3">
        <w:rPr>
          <w:b/>
          <w:i/>
        </w:rPr>
        <w:t xml:space="preserve">Об утверждении Методики прогнозирования поступлений по источникам </w:t>
      </w:r>
      <w:proofErr w:type="gramStart"/>
      <w:r w:rsidRPr="002F51A3">
        <w:rPr>
          <w:b/>
          <w:i/>
        </w:rPr>
        <w:t>финансирования дефицита местного бюджета поселения Покровского сельсовета</w:t>
      </w:r>
      <w:proofErr w:type="gramEnd"/>
      <w:r w:rsidRPr="002F51A3">
        <w:rPr>
          <w:b/>
          <w:i/>
        </w:rPr>
        <w:t xml:space="preserve"> Чановского района Новосибирской области</w:t>
      </w:r>
      <w:r w:rsidRPr="002F51A3">
        <w:rPr>
          <w:i/>
        </w:rPr>
        <w:t>.</w:t>
      </w:r>
    </w:p>
    <w:p w:rsidR="002F51A3" w:rsidRPr="002F51A3" w:rsidRDefault="002F51A3" w:rsidP="002F51A3">
      <w:pPr>
        <w:widowControl w:val="0"/>
        <w:tabs>
          <w:tab w:val="left" w:pos="3780"/>
          <w:tab w:val="left" w:pos="5220"/>
        </w:tabs>
        <w:jc w:val="center"/>
        <w:rPr>
          <w:i/>
        </w:rPr>
      </w:pPr>
    </w:p>
    <w:p w:rsidR="002F51A3" w:rsidRPr="002F51A3" w:rsidRDefault="002F51A3" w:rsidP="002F51A3">
      <w:pPr>
        <w:widowControl w:val="0"/>
        <w:tabs>
          <w:tab w:val="left" w:pos="3780"/>
          <w:tab w:val="left" w:pos="5220"/>
        </w:tabs>
        <w:jc w:val="center"/>
        <w:rPr>
          <w:i/>
        </w:rPr>
      </w:pP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В соответствии со статьей 160.2 Бюджетного кодекса Российской Федерации, руководствуясь Постановлением Российской Федерации от 26.05.2016 №469 «Об общих требованиях к методике прогнозирования поступлений по источникам финансирования дефицита бюджета», ПОСТАНОВЛЯЮ:</w:t>
      </w:r>
    </w:p>
    <w:p w:rsidR="002F51A3" w:rsidRPr="002F51A3" w:rsidRDefault="002F51A3" w:rsidP="002F51A3">
      <w:pPr>
        <w:widowControl w:val="0"/>
        <w:tabs>
          <w:tab w:val="left" w:pos="3780"/>
          <w:tab w:val="left" w:pos="5220"/>
        </w:tabs>
        <w:ind w:firstLine="709"/>
        <w:jc w:val="both"/>
        <w:rPr>
          <w:i/>
        </w:rPr>
      </w:pPr>
    </w:p>
    <w:p w:rsidR="002F51A3" w:rsidRPr="002F51A3" w:rsidRDefault="002F51A3" w:rsidP="002F51A3">
      <w:pPr>
        <w:rPr>
          <w:i/>
        </w:rPr>
      </w:pPr>
      <w:r w:rsidRPr="002F51A3">
        <w:rPr>
          <w:i/>
        </w:rPr>
        <w:t xml:space="preserve">          1. Утвердить методику прогнозирования поступлений по источникам финансирования дефицита  бюджета поселения согласно приложению к настоящему постановлению.</w:t>
      </w:r>
    </w:p>
    <w:p w:rsidR="002F51A3" w:rsidRPr="002F51A3" w:rsidRDefault="002F51A3" w:rsidP="002F51A3">
      <w:pPr>
        <w:widowControl w:val="0"/>
        <w:tabs>
          <w:tab w:val="left" w:pos="3780"/>
          <w:tab w:val="left" w:pos="5220"/>
        </w:tabs>
        <w:ind w:firstLine="709"/>
        <w:jc w:val="both"/>
        <w:rPr>
          <w:i/>
        </w:rPr>
      </w:pPr>
      <w:r w:rsidRPr="002F51A3">
        <w:rPr>
          <w:i/>
        </w:rPr>
        <w:t>2. Настоящее постановление вступает в силу со дня его подписания.</w:t>
      </w:r>
    </w:p>
    <w:p w:rsidR="002F51A3" w:rsidRPr="002F51A3" w:rsidRDefault="002F51A3" w:rsidP="002F51A3">
      <w:pPr>
        <w:widowControl w:val="0"/>
        <w:tabs>
          <w:tab w:val="left" w:pos="3780"/>
          <w:tab w:val="left" w:pos="5220"/>
        </w:tabs>
        <w:ind w:firstLine="709"/>
        <w:jc w:val="both"/>
        <w:rPr>
          <w:i/>
        </w:rPr>
      </w:pPr>
      <w:r w:rsidRPr="002F51A3">
        <w:rPr>
          <w:i/>
        </w:rPr>
        <w:t>3. </w:t>
      </w:r>
      <w:proofErr w:type="gramStart"/>
      <w:r w:rsidRPr="002F51A3">
        <w:rPr>
          <w:i/>
        </w:rPr>
        <w:t>Контроль за</w:t>
      </w:r>
      <w:proofErr w:type="gramEnd"/>
      <w:r w:rsidRPr="002F51A3">
        <w:rPr>
          <w:i/>
        </w:rPr>
        <w:t xml:space="preserve"> исполнением данного постановления возложить на специалиста 1 разряда администрации Покровского сельсовета Чановского района Новосибирской области (Воробьева И.Н).</w:t>
      </w:r>
    </w:p>
    <w:p w:rsidR="002F51A3" w:rsidRPr="002F51A3" w:rsidRDefault="002F51A3" w:rsidP="002F51A3">
      <w:pPr>
        <w:tabs>
          <w:tab w:val="left" w:pos="3780"/>
          <w:tab w:val="center" w:pos="4677"/>
          <w:tab w:val="left" w:pos="5220"/>
          <w:tab w:val="right" w:pos="9355"/>
        </w:tabs>
        <w:jc w:val="both"/>
        <w:rPr>
          <w:i/>
        </w:rPr>
      </w:pPr>
    </w:p>
    <w:p w:rsidR="002F51A3" w:rsidRPr="002F51A3" w:rsidRDefault="002F51A3" w:rsidP="002F51A3">
      <w:pPr>
        <w:tabs>
          <w:tab w:val="left" w:pos="3780"/>
          <w:tab w:val="center" w:pos="4677"/>
          <w:tab w:val="left" w:pos="5220"/>
          <w:tab w:val="right" w:pos="9355"/>
        </w:tabs>
        <w:jc w:val="both"/>
        <w:rPr>
          <w:i/>
        </w:rPr>
      </w:pPr>
    </w:p>
    <w:p w:rsidR="002F51A3" w:rsidRPr="002F51A3" w:rsidRDefault="002F51A3" w:rsidP="002F51A3">
      <w:pPr>
        <w:tabs>
          <w:tab w:val="left" w:pos="3780"/>
          <w:tab w:val="center" w:pos="4677"/>
          <w:tab w:val="left" w:pos="5220"/>
          <w:tab w:val="right" w:pos="9355"/>
        </w:tabs>
        <w:jc w:val="both"/>
        <w:rPr>
          <w:i/>
        </w:rPr>
      </w:pPr>
    </w:p>
    <w:p w:rsidR="002F51A3" w:rsidRPr="002F51A3" w:rsidRDefault="002F51A3" w:rsidP="002F51A3">
      <w:pPr>
        <w:tabs>
          <w:tab w:val="left" w:pos="3780"/>
          <w:tab w:val="center" w:pos="4677"/>
          <w:tab w:val="left" w:pos="5220"/>
          <w:tab w:val="right" w:pos="9355"/>
        </w:tabs>
        <w:jc w:val="both"/>
        <w:rPr>
          <w:i/>
        </w:rPr>
      </w:pPr>
      <w:r w:rsidRPr="002F51A3">
        <w:rPr>
          <w:i/>
        </w:rPr>
        <w:t xml:space="preserve"> Глава Покровского сельсовета                                                  П.В. Семченко</w:t>
      </w:r>
    </w:p>
    <w:p w:rsidR="002F51A3" w:rsidRPr="002F51A3" w:rsidRDefault="002F51A3" w:rsidP="002F51A3">
      <w:pPr>
        <w:tabs>
          <w:tab w:val="left" w:pos="3780"/>
          <w:tab w:val="center" w:pos="4677"/>
          <w:tab w:val="left" w:pos="5220"/>
          <w:tab w:val="right" w:pos="9355"/>
        </w:tabs>
        <w:jc w:val="both"/>
        <w:rPr>
          <w:i/>
        </w:rPr>
      </w:pPr>
      <w:r w:rsidRPr="002F51A3">
        <w:rPr>
          <w:i/>
        </w:rPr>
        <w:t xml:space="preserve">        Чановского района </w:t>
      </w:r>
    </w:p>
    <w:p w:rsidR="002F51A3" w:rsidRPr="002F51A3" w:rsidRDefault="002F51A3" w:rsidP="002F51A3">
      <w:pPr>
        <w:tabs>
          <w:tab w:val="left" w:pos="3780"/>
          <w:tab w:val="center" w:pos="4677"/>
          <w:tab w:val="left" w:pos="5220"/>
          <w:tab w:val="right" w:pos="9355"/>
        </w:tabs>
        <w:jc w:val="both"/>
        <w:rPr>
          <w:i/>
        </w:rPr>
      </w:pPr>
      <w:r w:rsidRPr="002F51A3">
        <w:rPr>
          <w:i/>
        </w:rPr>
        <w:t xml:space="preserve">        Новосибирской области</w:t>
      </w:r>
      <w:r w:rsidRPr="002F51A3">
        <w:rPr>
          <w:i/>
        </w:rPr>
        <w:tab/>
      </w:r>
      <w:r w:rsidRPr="002F51A3">
        <w:rPr>
          <w:i/>
        </w:rPr>
        <w:tab/>
      </w:r>
      <w:r w:rsidRPr="002F51A3">
        <w:rPr>
          <w:i/>
        </w:rPr>
        <w:tab/>
        <w:t xml:space="preserve">                         </w:t>
      </w:r>
    </w:p>
    <w:p w:rsidR="002F51A3" w:rsidRPr="002F51A3" w:rsidRDefault="002F51A3" w:rsidP="002F51A3">
      <w:pPr>
        <w:tabs>
          <w:tab w:val="left" w:pos="3780"/>
          <w:tab w:val="center" w:pos="4677"/>
          <w:tab w:val="left" w:pos="5220"/>
          <w:tab w:val="right" w:pos="9355"/>
        </w:tabs>
        <w:jc w:val="both"/>
        <w:rPr>
          <w:i/>
        </w:rPr>
      </w:pPr>
      <w:r w:rsidRPr="002F51A3">
        <w:rPr>
          <w:i/>
        </w:rPr>
        <w:t xml:space="preserve">   </w:t>
      </w:r>
    </w:p>
    <w:p w:rsidR="002F51A3" w:rsidRPr="002F51A3" w:rsidRDefault="002F51A3" w:rsidP="002F51A3">
      <w:pPr>
        <w:jc w:val="right"/>
        <w:rPr>
          <w:i/>
        </w:rPr>
      </w:pPr>
    </w:p>
    <w:p w:rsidR="002F51A3" w:rsidRPr="002F51A3" w:rsidRDefault="002F51A3" w:rsidP="002F51A3">
      <w:pPr>
        <w:jc w:val="right"/>
        <w:rPr>
          <w:i/>
        </w:rPr>
      </w:pPr>
      <w:r w:rsidRPr="002F51A3">
        <w:rPr>
          <w:i/>
        </w:rPr>
        <w:t>Утверждена</w:t>
      </w:r>
    </w:p>
    <w:p w:rsidR="002F51A3" w:rsidRPr="002F51A3" w:rsidRDefault="002F51A3" w:rsidP="002F51A3">
      <w:pPr>
        <w:jc w:val="right"/>
        <w:rPr>
          <w:i/>
        </w:rPr>
      </w:pPr>
      <w:r w:rsidRPr="002F51A3">
        <w:rPr>
          <w:i/>
        </w:rPr>
        <w:t xml:space="preserve">постановлением </w:t>
      </w:r>
    </w:p>
    <w:p w:rsidR="002F51A3" w:rsidRPr="002F51A3" w:rsidRDefault="002F51A3" w:rsidP="002F51A3">
      <w:pPr>
        <w:jc w:val="right"/>
        <w:rPr>
          <w:i/>
        </w:rPr>
      </w:pPr>
      <w:r w:rsidRPr="002F51A3">
        <w:rPr>
          <w:i/>
        </w:rPr>
        <w:t>администрации</w:t>
      </w:r>
    </w:p>
    <w:p w:rsidR="002F51A3" w:rsidRPr="002F51A3" w:rsidRDefault="002F51A3" w:rsidP="002F51A3">
      <w:pPr>
        <w:jc w:val="right"/>
        <w:rPr>
          <w:i/>
        </w:rPr>
      </w:pPr>
      <w:r w:rsidRPr="002F51A3">
        <w:rPr>
          <w:i/>
        </w:rPr>
        <w:t>Покровского сельсовета</w:t>
      </w:r>
    </w:p>
    <w:p w:rsidR="002F51A3" w:rsidRPr="002F51A3" w:rsidRDefault="002F51A3" w:rsidP="002F51A3">
      <w:pPr>
        <w:jc w:val="right"/>
        <w:rPr>
          <w:i/>
        </w:rPr>
      </w:pPr>
      <w:r w:rsidRPr="002F51A3">
        <w:rPr>
          <w:i/>
        </w:rPr>
        <w:t xml:space="preserve">Чановского района </w:t>
      </w:r>
    </w:p>
    <w:p w:rsidR="002F51A3" w:rsidRPr="002F51A3" w:rsidRDefault="002F51A3" w:rsidP="002F51A3">
      <w:pPr>
        <w:jc w:val="right"/>
        <w:rPr>
          <w:i/>
        </w:rPr>
      </w:pPr>
      <w:r w:rsidRPr="002F51A3">
        <w:rPr>
          <w:i/>
        </w:rPr>
        <w:t>Новосибирской области</w:t>
      </w:r>
    </w:p>
    <w:p w:rsidR="002F51A3" w:rsidRPr="002F51A3" w:rsidRDefault="002F51A3" w:rsidP="002F51A3">
      <w:pPr>
        <w:ind w:left="567" w:hanging="567"/>
        <w:jc w:val="right"/>
        <w:rPr>
          <w:i/>
        </w:rPr>
      </w:pPr>
      <w:r w:rsidRPr="002F51A3">
        <w:rPr>
          <w:i/>
        </w:rPr>
        <w:t xml:space="preserve">от 05.08.2016  № 24  </w:t>
      </w:r>
    </w:p>
    <w:p w:rsidR="002F51A3" w:rsidRPr="002F51A3" w:rsidRDefault="002F51A3" w:rsidP="002F51A3">
      <w:pPr>
        <w:jc w:val="right"/>
        <w:rPr>
          <w:i/>
        </w:rPr>
      </w:pPr>
    </w:p>
    <w:p w:rsidR="002F51A3" w:rsidRPr="002F51A3" w:rsidRDefault="002F51A3" w:rsidP="002F51A3">
      <w:pPr>
        <w:jc w:val="center"/>
        <w:rPr>
          <w:i/>
        </w:rPr>
      </w:pPr>
      <w:r w:rsidRPr="002F51A3">
        <w:rPr>
          <w:i/>
        </w:rPr>
        <w:t>Методика прогнозирования поступлений по источникам финансирования</w:t>
      </w:r>
    </w:p>
    <w:p w:rsidR="002F51A3" w:rsidRPr="002F51A3" w:rsidRDefault="002F51A3" w:rsidP="002F51A3">
      <w:pPr>
        <w:jc w:val="center"/>
        <w:rPr>
          <w:i/>
        </w:rPr>
      </w:pPr>
      <w:r w:rsidRPr="002F51A3">
        <w:rPr>
          <w:i/>
        </w:rPr>
        <w:t>дефицита местного бюджета поселения Покровского сельсовета Чановского района Новосибирской области</w:t>
      </w:r>
    </w:p>
    <w:p w:rsidR="002F51A3" w:rsidRPr="002F51A3" w:rsidRDefault="002F51A3" w:rsidP="002F51A3">
      <w:pPr>
        <w:jc w:val="center"/>
        <w:rPr>
          <w:i/>
        </w:rPr>
      </w:pP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 xml:space="preserve">1. </w:t>
      </w:r>
      <w:proofErr w:type="gramStart"/>
      <w:r w:rsidRPr="002F51A3">
        <w:rPr>
          <w:i/>
        </w:rPr>
        <w:t>Методика прогнозирования поступлений по источникам финансирования дефицита местного бюджета поселения Покровского сельсовета Чановского района Новосибирской области (далее - Методика) устанавливает порядок расчета прогнозных объемов возможного привлечения новых долговых обязательств с учетом их влияния на долговую нагрузку на местный бюджет поселения Покровского сельсовета Чановского района Новосибирской области (</w:t>
      </w:r>
      <w:proofErr w:type="spellStart"/>
      <w:r w:rsidRPr="002F51A3">
        <w:rPr>
          <w:i/>
        </w:rPr>
        <w:t>далее-бюджет</w:t>
      </w:r>
      <w:proofErr w:type="spellEnd"/>
      <w:r w:rsidRPr="002F51A3">
        <w:rPr>
          <w:i/>
        </w:rPr>
        <w:t xml:space="preserve"> поселения), а также поступлений по иным источникам финансирования дефицита   бюджета поселения в целях прогнозирования</w:t>
      </w:r>
      <w:proofErr w:type="gramEnd"/>
      <w:r w:rsidRPr="002F51A3">
        <w:rPr>
          <w:i/>
        </w:rPr>
        <w:t xml:space="preserve"> совокупного объема поступлений по источникам финансирования дефицита  бюджета поселения, главным администратором которых является администрация Покровского сельсовета Чановского района Новосибирской области, по следующим кодам бюджетной </w:t>
      </w:r>
      <w:proofErr w:type="gramStart"/>
      <w:r w:rsidRPr="002F51A3">
        <w:rPr>
          <w:i/>
        </w:rPr>
        <w:t>классификации источников финансирования дефицитов бюджетов поселения</w:t>
      </w:r>
      <w:proofErr w:type="gramEnd"/>
      <w:r w:rsidRPr="002F51A3">
        <w:rPr>
          <w:i/>
        </w:rPr>
        <w:t>: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Код бюджетной классификации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Наименование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 xml:space="preserve">000 01 02 00 </w:t>
      </w:r>
      <w:proofErr w:type="spellStart"/>
      <w:r w:rsidRPr="002F51A3">
        <w:rPr>
          <w:i/>
        </w:rPr>
        <w:t>00</w:t>
      </w:r>
      <w:proofErr w:type="spellEnd"/>
      <w:r w:rsidRPr="002F51A3">
        <w:rPr>
          <w:i/>
        </w:rPr>
        <w:t xml:space="preserve"> 05 0000 710 Получение кредитов от кредитных организаций бюджетами муниципальных районов в валюте Российской Федерации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000 01 03 01 00 10 0000 710 Получение кредитов от других бюджетов бюджетной системы Российской Федерации бюджетами сельских поселений в валюте Российской Федерации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000 01 06 05 02 05 0000 640 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000 01 05 02 01 00 0000 510 Увеличение прочих остатков денежных средств бюджетов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 xml:space="preserve">2. Методика направлена на обеспечение сбалансированности бюджета поселения и основана на принципах жесткого </w:t>
      </w:r>
      <w:proofErr w:type="gramStart"/>
      <w:r w:rsidRPr="002F51A3">
        <w:rPr>
          <w:i/>
        </w:rPr>
        <w:t>контролирования объема внутреннего долга администрации Покровского сельсовета</w:t>
      </w:r>
      <w:proofErr w:type="gramEnd"/>
      <w:r w:rsidRPr="002F51A3">
        <w:rPr>
          <w:i/>
        </w:rPr>
        <w:t xml:space="preserve"> Чановского района Новосибирской области и расходов на его обслуживание, недопущения необоснованных заимствований и оптимальных сроков их осуществления. Положения Методики соответствуют общим требованиям прогнозирования поступлений по источникам финансирования дефицита бюджета поселения, утвержденных постановлением Правительства Российской Федерации от 26.05.2016 № 469.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3. Расчет объема возможных заимствований и прогнозного объема поступлений по иным источникам финансирования дефицита бюджета поселения производится при формировании бюджета поселения Покровского сельсовета Чановского района Новосибирской области на очередной финансовый год и плановый период, а также при его уточнении.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Обновление указанных расчетов может производиться по мере необходимости в течение текущего финансового года с учетом фактического исполнения бюджета поселения.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4. При планировании возможных заимствований учитываются следующие ограничения: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- ограничения, установленные Бюджетным кодексом Российской Федерации;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- ограничения, установленные Правительством Новосибирской области (в части принятия распоряжения о предоставлении бюджетного кредита);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 xml:space="preserve">5. </w:t>
      </w:r>
      <w:proofErr w:type="gramStart"/>
      <w:r w:rsidRPr="002F51A3">
        <w:rPr>
          <w:i/>
        </w:rPr>
        <w:t xml:space="preserve">Предельный объем возможных заимствований определяется исходя из объема муниципального долга администрации Покровского сельсовета Чановского района Новосибирской области, при котором соотношение объема муниципального долга администрации Покровского сельсовета Чановского района Новосибирской области, в </w:t>
      </w:r>
      <w:r w:rsidRPr="002F51A3">
        <w:rPr>
          <w:i/>
        </w:rPr>
        <w:lastRenderedPageBreak/>
        <w:t>том числе задолженности по кредитам, привлеченным от кредитных организаций, с общим годовым объемом доходов бюджета без учета безвозмездных поступлений будет соответствовать ограничениям.</w:t>
      </w:r>
      <w:proofErr w:type="gramEnd"/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6. Предельный объем возможных заимствований  администрации Покровского сельсовета Чановского района Новосибирской области рассчитывается с использованием метода прямого счета исходя из условий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действующих договоров (соглашений) согласно следующей формуле: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 xml:space="preserve">ПОЗ = </w:t>
      </w:r>
      <w:proofErr w:type="spellStart"/>
      <w:r w:rsidRPr="002F51A3">
        <w:rPr>
          <w:i/>
        </w:rPr>
        <w:t>КГд</w:t>
      </w:r>
      <w:proofErr w:type="spellEnd"/>
      <w:r w:rsidRPr="002F51A3">
        <w:rPr>
          <w:i/>
        </w:rPr>
        <w:t xml:space="preserve"> </w:t>
      </w:r>
      <w:proofErr w:type="spellStart"/>
      <w:r w:rsidRPr="002F51A3">
        <w:rPr>
          <w:i/>
        </w:rPr>
        <w:t>x</w:t>
      </w:r>
      <w:proofErr w:type="spellEnd"/>
      <w:r w:rsidRPr="002F51A3">
        <w:rPr>
          <w:i/>
        </w:rPr>
        <w:t xml:space="preserve"> (Д - БП) + ДО + Мо - </w:t>
      </w:r>
      <w:proofErr w:type="spellStart"/>
      <w:r w:rsidRPr="002F51A3">
        <w:rPr>
          <w:i/>
        </w:rPr>
        <w:t>МДнг</w:t>
      </w:r>
      <w:proofErr w:type="spellEnd"/>
      <w:r w:rsidRPr="002F51A3">
        <w:rPr>
          <w:i/>
        </w:rPr>
        <w:t>,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где: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ПОЗ - объем возможных заимствований администрации Покровского сельсовета Чановского района Новосибирской области;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КГд</w:t>
      </w:r>
      <w:proofErr w:type="spellEnd"/>
      <w:r w:rsidRPr="002F51A3">
        <w:rPr>
          <w:i/>
        </w:rPr>
        <w:t xml:space="preserve"> – коэффициент, учитывающий предельный уровень долговой нагрузки местного бюджета поселения по привлеченным внутренним заимствованиям, в соответствии с требованиями статьи 107 Бюджетного кодекса Российской Федерации;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Д – утвержденный или прогнозируемый годовой объем доходов муниципального бюджета поселения;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БП - утвержденный или прогнозируемый годовой объем безвозмездных поступлений в  бюджет поселения;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МДнг</w:t>
      </w:r>
      <w:proofErr w:type="spellEnd"/>
      <w:r w:rsidRPr="002F51A3">
        <w:rPr>
          <w:i/>
        </w:rPr>
        <w:t xml:space="preserve"> – муниципальный долг  администрации Покровского сельсовета Чановского района Новосибирской области на начало соответствующего финансового года;</w:t>
      </w:r>
    </w:p>
    <w:p w:rsidR="002F51A3" w:rsidRPr="002F51A3" w:rsidRDefault="002F51A3" w:rsidP="002F51A3">
      <w:pPr>
        <w:jc w:val="both"/>
        <w:rPr>
          <w:i/>
        </w:rPr>
      </w:pPr>
      <w:proofErr w:type="gramStart"/>
      <w:r w:rsidRPr="002F51A3">
        <w:rPr>
          <w:i/>
        </w:rPr>
        <w:t>ДО</w:t>
      </w:r>
      <w:proofErr w:type="gramEnd"/>
      <w:r w:rsidRPr="002F51A3">
        <w:rPr>
          <w:i/>
        </w:rPr>
        <w:t xml:space="preserve"> - </w:t>
      </w:r>
      <w:proofErr w:type="gramStart"/>
      <w:r w:rsidRPr="002F51A3">
        <w:rPr>
          <w:i/>
        </w:rPr>
        <w:t>долговые</w:t>
      </w:r>
      <w:proofErr w:type="gramEnd"/>
      <w:r w:rsidRPr="002F51A3">
        <w:rPr>
          <w:i/>
        </w:rPr>
        <w:t xml:space="preserve"> обязательства  администрации Покровского сельсовета Чановского района Новосибирской области, включая обязательства по муниципальным гарантиям, со сроком погашения в соответствующем финансовом году;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Мо – обязательства по муниципальным гарантиям администрации Покровского сельсовета Чановского района Новосибирской области со сроками исполнения в соответствующем финансовом году.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 xml:space="preserve">7. Объем возможного привлечения кредитов от кредитных организаций рассчитывается по итогам анализа конъюнктуры рынка </w:t>
      </w:r>
      <w:proofErr w:type="gramStart"/>
      <w:r w:rsidRPr="002F51A3">
        <w:rPr>
          <w:i/>
        </w:rPr>
        <w:t>кредитования</w:t>
      </w:r>
      <w:proofErr w:type="gramEnd"/>
      <w:r w:rsidRPr="002F51A3">
        <w:rPr>
          <w:i/>
        </w:rPr>
        <w:t xml:space="preserve"> с использованием метода прямого счета исходя из условий, действующих кредитных договоров и планируемых к заключению в соответствующем финансовом году согласно следующей формуле: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Пкр</w:t>
      </w:r>
      <w:proofErr w:type="spellEnd"/>
      <w:r w:rsidRPr="002F51A3">
        <w:rPr>
          <w:i/>
        </w:rPr>
        <w:t xml:space="preserve"> = </w:t>
      </w:r>
      <w:proofErr w:type="spellStart"/>
      <w:r w:rsidRPr="002F51A3">
        <w:rPr>
          <w:i/>
        </w:rPr>
        <w:t>Ккр</w:t>
      </w:r>
      <w:proofErr w:type="spellEnd"/>
      <w:r w:rsidRPr="002F51A3">
        <w:rPr>
          <w:i/>
        </w:rPr>
        <w:t xml:space="preserve"> </w:t>
      </w:r>
      <w:proofErr w:type="spellStart"/>
      <w:r w:rsidRPr="002F51A3">
        <w:rPr>
          <w:i/>
        </w:rPr>
        <w:t>x</w:t>
      </w:r>
      <w:proofErr w:type="spellEnd"/>
      <w:r w:rsidRPr="002F51A3">
        <w:rPr>
          <w:i/>
        </w:rPr>
        <w:t xml:space="preserve"> (Д - БП) + </w:t>
      </w:r>
      <w:proofErr w:type="spellStart"/>
      <w:r w:rsidRPr="002F51A3">
        <w:rPr>
          <w:i/>
        </w:rPr>
        <w:t>ДОкр</w:t>
      </w:r>
      <w:proofErr w:type="spellEnd"/>
      <w:r w:rsidRPr="002F51A3">
        <w:rPr>
          <w:i/>
        </w:rPr>
        <w:t xml:space="preserve"> – </w:t>
      </w:r>
      <w:proofErr w:type="spellStart"/>
      <w:r w:rsidRPr="002F51A3">
        <w:rPr>
          <w:i/>
        </w:rPr>
        <w:t>ЗКр</w:t>
      </w:r>
      <w:proofErr w:type="spellEnd"/>
      <w:r w:rsidRPr="002F51A3">
        <w:rPr>
          <w:i/>
        </w:rPr>
        <w:t>,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где: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Пкр</w:t>
      </w:r>
      <w:proofErr w:type="spellEnd"/>
      <w:r w:rsidRPr="002F51A3">
        <w:rPr>
          <w:i/>
        </w:rPr>
        <w:t xml:space="preserve"> - объем возможного привлечения кредитов от кредитных организаций;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Ккр</w:t>
      </w:r>
      <w:proofErr w:type="spellEnd"/>
      <w:r w:rsidRPr="002F51A3">
        <w:rPr>
          <w:i/>
        </w:rPr>
        <w:t xml:space="preserve"> – коэффициент, учитывающий предельный уровень долговой нагрузки местного бюджета поселения по кредитам, привлеченным от кредитных организаций, установленный Соглашениями;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Д – утвержденный или прогнозируемый годовой объем доходов муниципального бюджета поселения;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БП - утвержденный или прогнозируемый годовой объем безвозмездных поступлений в  бюджет поселения;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ЗКр</w:t>
      </w:r>
      <w:proofErr w:type="spellEnd"/>
      <w:r w:rsidRPr="002F51A3">
        <w:rPr>
          <w:i/>
        </w:rPr>
        <w:t xml:space="preserve"> – задолженность по кредитам, привлеченным от кредитных организаций, на начало соответствующего финансового года;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ДОкр</w:t>
      </w:r>
      <w:proofErr w:type="spellEnd"/>
      <w:r w:rsidRPr="002F51A3">
        <w:rPr>
          <w:i/>
        </w:rPr>
        <w:t xml:space="preserve"> - долговые обязательства администрации покровского сельсовета Чановского района Новосибирской области по кредитам, привлеченным от кредитных организаций, со сроком погашения в соответствующем финансовом году.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При расчете объема возможного привлечения кредитов от кредитных организаций учитывается сбалансированность бюджета  поселения на соответствующий финансовый год.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 xml:space="preserve">8. </w:t>
      </w:r>
      <w:proofErr w:type="gramStart"/>
      <w:r w:rsidRPr="002F51A3">
        <w:rPr>
          <w:i/>
        </w:rPr>
        <w:t xml:space="preserve">Объем возможного привлечения бюджетных кредитов из областного бюджета определяется в соответствии с пунктом 4 Порядка предоставления, использования и возврата муниципальными образованиями Новосибирской области, утвержденного постановлением Правительства Новосибирской области от 08.07.2015 № 247-п, </w:t>
      </w:r>
      <w:r w:rsidRPr="002F51A3">
        <w:rPr>
          <w:i/>
        </w:rPr>
        <w:lastRenderedPageBreak/>
        <w:t>распределение бюджетных кредитов осуществляется с использованием метода прямого счета исходя из условий действующих договоров о получении бюджетных кредитов из областного бюджета и планируемых к заключению (при условии распределения бюджетных</w:t>
      </w:r>
      <w:proofErr w:type="gramEnd"/>
      <w:r w:rsidRPr="002F51A3">
        <w:rPr>
          <w:i/>
        </w:rPr>
        <w:t xml:space="preserve"> кредитов на областном уровне) в соответствующем финансовом году согласно следующей формуле: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Пбкр</w:t>
      </w:r>
      <w:proofErr w:type="spellEnd"/>
      <w:r w:rsidRPr="002F51A3">
        <w:rPr>
          <w:i/>
        </w:rPr>
        <w:t xml:space="preserve"> = </w:t>
      </w:r>
      <w:proofErr w:type="spellStart"/>
      <w:r w:rsidRPr="002F51A3">
        <w:rPr>
          <w:i/>
        </w:rPr>
        <w:t>Зп</w:t>
      </w:r>
      <w:proofErr w:type="spellEnd"/>
      <w:r w:rsidRPr="002F51A3">
        <w:rPr>
          <w:i/>
        </w:rPr>
        <w:t xml:space="preserve"> </w:t>
      </w:r>
      <w:proofErr w:type="spellStart"/>
      <w:r w:rsidRPr="002F51A3">
        <w:rPr>
          <w:i/>
        </w:rPr>
        <w:t>x</w:t>
      </w:r>
      <w:proofErr w:type="spellEnd"/>
      <w:r w:rsidRPr="002F51A3">
        <w:rPr>
          <w:i/>
        </w:rPr>
        <w:t xml:space="preserve"> </w:t>
      </w:r>
      <w:proofErr w:type="spellStart"/>
      <w:r w:rsidRPr="002F51A3">
        <w:rPr>
          <w:i/>
        </w:rPr>
        <w:t>Кбкр</w:t>
      </w:r>
      <w:proofErr w:type="spellEnd"/>
      <w:r w:rsidRPr="002F51A3">
        <w:rPr>
          <w:i/>
        </w:rPr>
        <w:t>, где: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Пбкр</w:t>
      </w:r>
      <w:proofErr w:type="spellEnd"/>
      <w:r w:rsidRPr="002F51A3">
        <w:rPr>
          <w:i/>
        </w:rPr>
        <w:t xml:space="preserve"> – получение бюджетных кредитов из областного бюджета в соответствующем финансовом году;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Зп</w:t>
      </w:r>
      <w:proofErr w:type="spellEnd"/>
      <w:r w:rsidRPr="002F51A3">
        <w:rPr>
          <w:i/>
        </w:rPr>
        <w:t xml:space="preserve"> – объем муниципальных заимствований, подлежащих погашению в соответствующем финансовом году;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Кбкр</w:t>
      </w:r>
      <w:proofErr w:type="spellEnd"/>
      <w:r w:rsidRPr="002F51A3">
        <w:rPr>
          <w:i/>
        </w:rPr>
        <w:t xml:space="preserve"> – коэффициент, учитывающий объем заимствований к погашению за счет бюджетных кредитов из областного бюджета в соответствующем финансовом году. Определяется с учетом распределенных лимитов на областном уровне; При расчете объема возможного привлечения бюджетных кредитов из областного бюджета учитываются основные направления долговых обязательств на соответствующий финансовый год.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9. Расчет прогнозного объема поступлений по иным источникам финансирования дефицита бюджета поселения – возврату бюджетных кредитов, предоставленных другим бюджетам бюджетной системы Российской Федерации в валюте Российской Федерации, осуществляется с использованием метода прямого счета согласно следующей формуле: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Вкр</w:t>
      </w:r>
      <w:proofErr w:type="spellEnd"/>
      <w:r w:rsidRPr="002F51A3">
        <w:rPr>
          <w:i/>
        </w:rPr>
        <w:t xml:space="preserve"> = </w:t>
      </w:r>
      <w:proofErr w:type="spellStart"/>
      <w:r w:rsidRPr="002F51A3">
        <w:rPr>
          <w:i/>
        </w:rPr>
        <w:t>Озм</w:t>
      </w:r>
      <w:proofErr w:type="spellEnd"/>
      <w:r w:rsidRPr="002F51A3">
        <w:rPr>
          <w:i/>
        </w:rPr>
        <w:t xml:space="preserve"> * К</w:t>
      </w:r>
      <w:proofErr w:type="gramStart"/>
      <w:r w:rsidRPr="002F51A3">
        <w:rPr>
          <w:i/>
        </w:rPr>
        <w:t>1</w:t>
      </w:r>
      <w:proofErr w:type="gramEnd"/>
      <w:r w:rsidRPr="002F51A3">
        <w:rPr>
          <w:i/>
        </w:rPr>
        <w:t>,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где: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Вкр</w:t>
      </w:r>
      <w:proofErr w:type="spellEnd"/>
      <w:r w:rsidRPr="002F51A3">
        <w:rPr>
          <w:i/>
        </w:rPr>
        <w:t xml:space="preserve"> - прогнозный объем поступлений по возврату бюджетных кредитов, предоставленных другим бюджетам бюджетной системы Российской Федерации в валюте Российской Федерации;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Озм</w:t>
      </w:r>
      <w:proofErr w:type="spellEnd"/>
      <w:r w:rsidRPr="002F51A3">
        <w:rPr>
          <w:i/>
        </w:rPr>
        <w:t xml:space="preserve"> – общий объем задолженности муниципальных образований по бюджетным кредитам, ранее предоставленным из бюджета, подлежащей погашению в соответствующем финансовом году согласно графикам платежей к заключенным (договорам</w:t>
      </w:r>
      <w:proofErr w:type="gramStart"/>
      <w:r w:rsidRPr="002F51A3">
        <w:rPr>
          <w:i/>
        </w:rPr>
        <w:t>)с</w:t>
      </w:r>
      <w:proofErr w:type="gramEnd"/>
      <w:r w:rsidRPr="002F51A3">
        <w:rPr>
          <w:i/>
        </w:rPr>
        <w:t>оглашениям;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К</w:t>
      </w:r>
      <w:proofErr w:type="gramStart"/>
      <w:r w:rsidRPr="002F51A3">
        <w:rPr>
          <w:i/>
        </w:rPr>
        <w:t>1</w:t>
      </w:r>
      <w:proofErr w:type="gramEnd"/>
      <w:r w:rsidRPr="002F51A3">
        <w:rPr>
          <w:i/>
        </w:rPr>
        <w:t xml:space="preserve"> – коэффициент вероятности своевременного возврата в бюджет бюджетных кредитов, определяется на основе анализа исполнения муниципального бюджета </w:t>
      </w:r>
      <w:proofErr w:type="spellStart"/>
      <w:r w:rsidRPr="002F51A3">
        <w:rPr>
          <w:i/>
        </w:rPr>
        <w:t>поселени</w:t>
      </w:r>
      <w:proofErr w:type="spellEnd"/>
      <w:r w:rsidRPr="002F51A3">
        <w:rPr>
          <w:i/>
        </w:rPr>
        <w:t>.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Вероятность досрочного возврата указанной задолженности ранее сроков, установленных графиками платежей, трудно спрогнозировать, она зависит от текущей ситуации по исполнению бюджета поселения, наличия собственных доходных источников для досрочного погашения долговых обязательств с учетом возможной нагрузки на местный бюджет поселения по погашению других видов долговых обязательств.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 xml:space="preserve">10. </w:t>
      </w:r>
      <w:proofErr w:type="gramStart"/>
      <w:r w:rsidRPr="002F51A3">
        <w:rPr>
          <w:i/>
        </w:rPr>
        <w:t>Расчет прогнозного объема поступлений по иным источникам финансирования дефицита бюджета поселения – увеличение прочих остатков денежных средств бюджетов поселения осуществляется в течение текущего финансового года по итогам анализа фактического исполнения бюджета поселения, в ходе которого, в случае возникновения в определенном месяце текущего финансового года временного кассового разрыва, Министерством финансов может быть принято решение о перемещении указанных средств в размере, не превышающем</w:t>
      </w:r>
      <w:proofErr w:type="gramEnd"/>
      <w:r w:rsidRPr="002F51A3">
        <w:rPr>
          <w:i/>
        </w:rPr>
        <w:t xml:space="preserve"> размер кассового разрыва, в целях его покрытия.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В данном случае при прогнозировании указанных поступлений используется метод прямого счета согласно следующей формуле: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ПФа</w:t>
      </w:r>
      <w:proofErr w:type="spellEnd"/>
      <w:r w:rsidRPr="002F51A3">
        <w:rPr>
          <w:i/>
        </w:rPr>
        <w:t xml:space="preserve"> = Фа </w:t>
      </w:r>
      <w:proofErr w:type="spellStart"/>
      <w:r w:rsidRPr="002F51A3">
        <w:rPr>
          <w:i/>
        </w:rPr>
        <w:t>x</w:t>
      </w:r>
      <w:proofErr w:type="spellEnd"/>
      <w:r w:rsidRPr="002F51A3">
        <w:rPr>
          <w:i/>
        </w:rPr>
        <w:t xml:space="preserve"> </w:t>
      </w:r>
      <w:proofErr w:type="spellStart"/>
      <w:r w:rsidRPr="002F51A3">
        <w:rPr>
          <w:i/>
        </w:rPr>
        <w:t>Ксд</w:t>
      </w:r>
      <w:proofErr w:type="spellEnd"/>
      <w:r w:rsidRPr="002F51A3">
        <w:rPr>
          <w:i/>
        </w:rPr>
        <w:t>,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где,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ПФа</w:t>
      </w:r>
      <w:proofErr w:type="spellEnd"/>
      <w:r w:rsidRPr="002F51A3">
        <w:rPr>
          <w:i/>
        </w:rPr>
        <w:t xml:space="preserve"> – объем возможных заимствований средств;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proofErr w:type="gramStart"/>
      <w:r w:rsidRPr="002F51A3">
        <w:rPr>
          <w:i/>
        </w:rPr>
        <w:lastRenderedPageBreak/>
        <w:t>Ксд</w:t>
      </w:r>
      <w:proofErr w:type="spellEnd"/>
      <w:r w:rsidRPr="002F51A3">
        <w:rPr>
          <w:i/>
        </w:rPr>
        <w:t xml:space="preserve"> - коэффициент, учитывающий уровень выполнения утвержденного годового объема доходов бюджета поселения без учета безвозмездных поступлений в бюджет поселении (определяется на основе анализа фактического исполнения бюджета поселения);</w:t>
      </w:r>
      <w:proofErr w:type="gramEnd"/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 xml:space="preserve">Фа = </w:t>
      </w:r>
      <w:proofErr w:type="gramStart"/>
      <w:r w:rsidRPr="002F51A3">
        <w:rPr>
          <w:i/>
        </w:rPr>
        <w:t>Р</w:t>
      </w:r>
      <w:proofErr w:type="gramEnd"/>
      <w:r w:rsidRPr="002F51A3">
        <w:rPr>
          <w:i/>
        </w:rPr>
        <w:t xml:space="preserve"> - Д - </w:t>
      </w:r>
      <w:proofErr w:type="spellStart"/>
      <w:r w:rsidRPr="002F51A3">
        <w:rPr>
          <w:i/>
        </w:rPr>
        <w:t>Ифд</w:t>
      </w:r>
      <w:proofErr w:type="spellEnd"/>
      <w:r w:rsidRPr="002F51A3">
        <w:rPr>
          <w:i/>
        </w:rPr>
        <w:t xml:space="preserve"> - </w:t>
      </w:r>
      <w:proofErr w:type="spellStart"/>
      <w:r w:rsidRPr="002F51A3">
        <w:rPr>
          <w:i/>
        </w:rPr>
        <w:t>Онм</w:t>
      </w:r>
      <w:proofErr w:type="spellEnd"/>
      <w:r w:rsidRPr="002F51A3">
        <w:rPr>
          <w:i/>
        </w:rPr>
        <w:t>,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где: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Фа - прогнозный объем заимствования средств;</w:t>
      </w:r>
    </w:p>
    <w:p w:rsidR="002F51A3" w:rsidRPr="002F51A3" w:rsidRDefault="002F51A3" w:rsidP="002F51A3">
      <w:pPr>
        <w:jc w:val="both"/>
        <w:rPr>
          <w:i/>
        </w:rPr>
      </w:pPr>
      <w:proofErr w:type="gramStart"/>
      <w:r w:rsidRPr="002F51A3">
        <w:rPr>
          <w:i/>
        </w:rPr>
        <w:t>Р</w:t>
      </w:r>
      <w:proofErr w:type="gramEnd"/>
      <w:r w:rsidRPr="002F51A3">
        <w:rPr>
          <w:i/>
        </w:rPr>
        <w:t xml:space="preserve"> - прогнозируемые расходы бюджета в определенном месяце текущего финансового года в соответствии с кассовым планом по расходам бюджета поселения;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Д - прогнозируемые доходы бюджета в определенном месяце текущего финансового года в соответствии с кассовым планом по доходам бюджета поселения;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Ифд</w:t>
      </w:r>
      <w:proofErr w:type="spellEnd"/>
      <w:r w:rsidRPr="002F51A3">
        <w:rPr>
          <w:i/>
        </w:rPr>
        <w:t xml:space="preserve"> - источники финансирования дефицита бюджета </w:t>
      </w:r>
      <w:proofErr w:type="gramStart"/>
      <w:r w:rsidRPr="002F51A3">
        <w:rPr>
          <w:i/>
        </w:rPr>
        <w:t>поселения</w:t>
      </w:r>
      <w:proofErr w:type="gramEnd"/>
      <w:r w:rsidRPr="002F51A3">
        <w:rPr>
          <w:i/>
        </w:rPr>
        <w:t xml:space="preserve"> планируемые в определенном месяце текущего финансового года в соответствии с кассовым планом по источникам финансирования дефицита бюджета поселения;</w:t>
      </w:r>
    </w:p>
    <w:p w:rsidR="002F51A3" w:rsidRPr="002F51A3" w:rsidRDefault="002F51A3" w:rsidP="002F51A3">
      <w:pPr>
        <w:jc w:val="both"/>
        <w:rPr>
          <w:i/>
        </w:rPr>
      </w:pPr>
      <w:proofErr w:type="spellStart"/>
      <w:r w:rsidRPr="002F51A3">
        <w:rPr>
          <w:i/>
        </w:rPr>
        <w:t>Онм</w:t>
      </w:r>
      <w:proofErr w:type="spellEnd"/>
      <w:r w:rsidRPr="002F51A3">
        <w:rPr>
          <w:i/>
        </w:rPr>
        <w:t xml:space="preserve"> - остаток средств на счетах местного бюджета поселения на начало анализируемого месяца.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11. Условия возможных заимствований по кредитам, привлекаемым в кредитных организациях, оцениваются одним из следующих способов: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по условиям фактически полученных местным бюджетом поселения кредитов за предыдущие годы;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на основе опроса кредитных организаций о возможных условиях привлечения кредитов бюджетом поселения.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12. Условия и цели привлечения бюджетных кредитов из областного бюджета (далее - бюджетные кредиты) оцениваются на основании утверждённого Законом Новосибирской области «Об областном бюджете Новосибирской области на очередной финансовый год и плановый период», нормативных правовых актов Правительства Российской Федерации и Минфина России, распоряжений Правительства Новосибирской области о предоставлении бюджетного кредита.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13. Итоговая оценка условий возможного привлечения новых заимствований проводится на основе обобщения результатов по отдельным видам заимствований.</w:t>
      </w:r>
    </w:p>
    <w:p w:rsidR="002F51A3" w:rsidRPr="002F51A3" w:rsidRDefault="002F51A3" w:rsidP="002F51A3">
      <w:pPr>
        <w:jc w:val="both"/>
        <w:rPr>
          <w:i/>
        </w:rPr>
      </w:pPr>
      <w:r w:rsidRPr="002F51A3">
        <w:rPr>
          <w:i/>
        </w:rPr>
        <w:t>14. Решение о привлечении заимствований принимается только после анализа</w:t>
      </w:r>
    </w:p>
    <w:p w:rsidR="002F51A3" w:rsidRPr="002F51A3" w:rsidRDefault="002F51A3" w:rsidP="002F51A3">
      <w:pPr>
        <w:jc w:val="both"/>
        <w:rPr>
          <w:i/>
          <w:noProof/>
        </w:rPr>
      </w:pPr>
      <w:r w:rsidRPr="002F51A3">
        <w:rPr>
          <w:i/>
        </w:rPr>
        <w:t>фактического исполнения местного бюджета поселения и напрямую зависит от выполнения годового плана по доходам бюджета поселения без учета безвозмездных поступлений. В случае прогнозируемого по итогам текущего финансового года недопоступления в бюджет поселения доходов без учета безвозмездных поступлений, заимствования осуществляются в объеме, меньше запланированного в бюджете поселения на текущий финансовый год, или не осуществляются.</w:t>
      </w:r>
    </w:p>
    <w:p w:rsidR="002F51A3" w:rsidRPr="002F51A3" w:rsidRDefault="002F51A3" w:rsidP="002F51A3">
      <w:pPr>
        <w:jc w:val="center"/>
        <w:rPr>
          <w:b/>
        </w:rPr>
      </w:pPr>
      <w:r w:rsidRPr="002F51A3">
        <w:rPr>
          <w:b/>
        </w:rPr>
        <w:t>АДМИНИСТРАЦИЯ</w:t>
      </w:r>
    </w:p>
    <w:p w:rsidR="002F51A3" w:rsidRPr="002F51A3" w:rsidRDefault="002F51A3" w:rsidP="002F51A3">
      <w:pPr>
        <w:jc w:val="center"/>
        <w:rPr>
          <w:b/>
        </w:rPr>
      </w:pPr>
      <w:r w:rsidRPr="002F51A3">
        <w:rPr>
          <w:b/>
        </w:rPr>
        <w:t>ПОКРОВСКОГО СЕЛЬСОВЕТА</w:t>
      </w:r>
    </w:p>
    <w:p w:rsidR="002F51A3" w:rsidRPr="002F51A3" w:rsidRDefault="002F51A3" w:rsidP="002F51A3">
      <w:pPr>
        <w:jc w:val="center"/>
        <w:rPr>
          <w:b/>
        </w:rPr>
      </w:pPr>
      <w:r w:rsidRPr="002F51A3">
        <w:rPr>
          <w:b/>
        </w:rPr>
        <w:t>ЧАНОВСКОГО РАЙОНА НОВОСИБИРСКОЙ ОБЛАСТИ</w:t>
      </w:r>
    </w:p>
    <w:p w:rsidR="002F51A3" w:rsidRPr="002F51A3" w:rsidRDefault="002F51A3" w:rsidP="002F51A3">
      <w:pPr>
        <w:jc w:val="center"/>
        <w:rPr>
          <w:b/>
        </w:rPr>
      </w:pPr>
    </w:p>
    <w:p w:rsidR="002F51A3" w:rsidRPr="002F51A3" w:rsidRDefault="002F51A3" w:rsidP="002F51A3">
      <w:pPr>
        <w:jc w:val="center"/>
        <w:rPr>
          <w:b/>
        </w:rPr>
      </w:pPr>
    </w:p>
    <w:p w:rsidR="002F51A3" w:rsidRPr="002F51A3" w:rsidRDefault="002F51A3" w:rsidP="002F51A3">
      <w:pPr>
        <w:jc w:val="center"/>
        <w:rPr>
          <w:b/>
        </w:rPr>
      </w:pPr>
      <w:r w:rsidRPr="002F51A3">
        <w:rPr>
          <w:b/>
        </w:rPr>
        <w:t>ПОСТАНОВЛЕНИЕ</w:t>
      </w:r>
    </w:p>
    <w:p w:rsidR="002F51A3" w:rsidRPr="002F51A3" w:rsidRDefault="002F51A3" w:rsidP="002F51A3">
      <w:pPr>
        <w:jc w:val="center"/>
        <w:rPr>
          <w:b/>
        </w:rPr>
      </w:pPr>
    </w:p>
    <w:p w:rsidR="002F51A3" w:rsidRPr="002F51A3" w:rsidRDefault="002F51A3" w:rsidP="002F51A3">
      <w:pPr>
        <w:jc w:val="center"/>
        <w:rPr>
          <w:b/>
        </w:rPr>
      </w:pPr>
      <w:r w:rsidRPr="002F51A3">
        <w:rPr>
          <w:b/>
        </w:rPr>
        <w:t>10.08.2016 № 26</w:t>
      </w:r>
    </w:p>
    <w:p w:rsidR="002F51A3" w:rsidRPr="002F51A3" w:rsidRDefault="002F51A3" w:rsidP="002F51A3">
      <w:pPr>
        <w:jc w:val="both"/>
        <w:rPr>
          <w:b/>
        </w:rPr>
      </w:pPr>
    </w:p>
    <w:p w:rsidR="002F51A3" w:rsidRPr="002F51A3" w:rsidRDefault="002F51A3" w:rsidP="002F51A3">
      <w:pPr>
        <w:jc w:val="center"/>
        <w:rPr>
          <w:b/>
        </w:rPr>
      </w:pPr>
      <w:r w:rsidRPr="002F51A3">
        <w:rPr>
          <w:b/>
        </w:rPr>
        <w:t xml:space="preserve">Об утверждении </w:t>
      </w:r>
      <w:proofErr w:type="gramStart"/>
      <w:r w:rsidRPr="002F51A3">
        <w:rPr>
          <w:b/>
        </w:rPr>
        <w:t>Методики прогнозирования поступлений  неналоговых доходов бюджета поселения Покровского сельсовета</w:t>
      </w:r>
      <w:proofErr w:type="gramEnd"/>
      <w:r w:rsidRPr="002F51A3">
        <w:rPr>
          <w:b/>
        </w:rPr>
        <w:t xml:space="preserve"> Чановского района Новосибирской области.</w:t>
      </w:r>
    </w:p>
    <w:p w:rsidR="002F51A3" w:rsidRPr="002F51A3" w:rsidRDefault="002F51A3" w:rsidP="002F51A3">
      <w:pPr>
        <w:jc w:val="both"/>
      </w:pPr>
      <w:r w:rsidRPr="002F51A3">
        <w:t xml:space="preserve">           В соответствии со статьей 160.1 Бюджетного кодекса Российской Федерации, руководствуясь Постановлением Российской Федерации от 23.06.2016 № 574 «Об общих требованиях к методике прогнозирования поступлений доходов в бюджеты бюджетной </w:t>
      </w:r>
      <w:r w:rsidRPr="002F51A3">
        <w:lastRenderedPageBreak/>
        <w:t>системы Российской Федерации», администрация Покровского сельсовета Чановского района Новосибирской области ПОСТАНОВЛЯЕТ:</w:t>
      </w:r>
    </w:p>
    <w:p w:rsidR="002F51A3" w:rsidRPr="002F51A3" w:rsidRDefault="002F51A3" w:rsidP="002F51A3">
      <w:pPr>
        <w:jc w:val="both"/>
      </w:pPr>
    </w:p>
    <w:p w:rsidR="002F51A3" w:rsidRPr="002F51A3" w:rsidRDefault="002F51A3" w:rsidP="002F51A3">
      <w:pPr>
        <w:jc w:val="both"/>
      </w:pPr>
      <w:r w:rsidRPr="002F51A3">
        <w:t xml:space="preserve">   1. Утвердить методику, прогнозирования поступлений  неналоговых доходов бюджета поселения согласно приложению к настоящему постановлению.</w:t>
      </w:r>
    </w:p>
    <w:p w:rsidR="002F51A3" w:rsidRPr="002F51A3" w:rsidRDefault="002F51A3" w:rsidP="002F51A3">
      <w:pPr>
        <w:jc w:val="both"/>
      </w:pPr>
      <w:r w:rsidRPr="002F51A3">
        <w:t xml:space="preserve">  2. Настоящее постановление вступает в силу со дня его подписания.</w:t>
      </w:r>
    </w:p>
    <w:p w:rsidR="002F51A3" w:rsidRPr="002F51A3" w:rsidRDefault="002F51A3" w:rsidP="002F51A3">
      <w:pPr>
        <w:jc w:val="both"/>
      </w:pPr>
      <w:r w:rsidRPr="002F51A3">
        <w:t xml:space="preserve">  3.</w:t>
      </w:r>
      <w:proofErr w:type="gramStart"/>
      <w:r w:rsidRPr="002F51A3">
        <w:t>Контроль за</w:t>
      </w:r>
      <w:proofErr w:type="gramEnd"/>
      <w:r w:rsidRPr="002F51A3">
        <w:t xml:space="preserve"> исполнением данного постановления возложить на специалиста 1 разряда администрации Покровского сельсовета Чановского района Новосибирской области (Воробьева И.Н.).</w:t>
      </w:r>
    </w:p>
    <w:p w:rsidR="002F51A3" w:rsidRPr="002F51A3" w:rsidRDefault="002F51A3" w:rsidP="002F51A3">
      <w:pPr>
        <w:jc w:val="both"/>
      </w:pPr>
    </w:p>
    <w:p w:rsidR="002F51A3" w:rsidRPr="002F51A3" w:rsidRDefault="002F51A3" w:rsidP="002F51A3">
      <w:pPr>
        <w:jc w:val="both"/>
      </w:pPr>
      <w:r w:rsidRPr="002F51A3">
        <w:t>Глава</w:t>
      </w:r>
      <w:r w:rsidRPr="002F51A3">
        <w:tab/>
        <w:t xml:space="preserve"> Покровского сельсовета</w:t>
      </w:r>
      <w:r w:rsidRPr="002F51A3">
        <w:tab/>
      </w:r>
      <w:r w:rsidRPr="002F51A3">
        <w:tab/>
        <w:t xml:space="preserve">                                                     </w:t>
      </w:r>
    </w:p>
    <w:p w:rsidR="002F51A3" w:rsidRPr="002F51A3" w:rsidRDefault="002F51A3" w:rsidP="002F51A3">
      <w:pPr>
        <w:jc w:val="both"/>
      </w:pPr>
      <w:r w:rsidRPr="002F51A3">
        <w:t>Чановского района                                                                        П.В. Семченко</w:t>
      </w:r>
    </w:p>
    <w:p w:rsidR="002F51A3" w:rsidRPr="002F51A3" w:rsidRDefault="002F51A3" w:rsidP="002F51A3">
      <w:pPr>
        <w:jc w:val="both"/>
      </w:pPr>
      <w:r w:rsidRPr="002F51A3">
        <w:t>Новосибирской области</w:t>
      </w:r>
    </w:p>
    <w:p w:rsidR="002F51A3" w:rsidRPr="002F51A3" w:rsidRDefault="002F51A3" w:rsidP="002F51A3">
      <w:pPr>
        <w:jc w:val="both"/>
      </w:pPr>
    </w:p>
    <w:p w:rsidR="002F51A3" w:rsidRPr="002F51A3" w:rsidRDefault="002F51A3" w:rsidP="002F51A3">
      <w:pPr>
        <w:jc w:val="both"/>
      </w:pPr>
    </w:p>
    <w:p w:rsidR="002F51A3" w:rsidRPr="002F51A3" w:rsidRDefault="002F51A3" w:rsidP="002F51A3">
      <w:pPr>
        <w:jc w:val="both"/>
      </w:pPr>
      <w:r w:rsidRPr="002F51A3">
        <w:t xml:space="preserve"> </w:t>
      </w:r>
    </w:p>
    <w:p w:rsidR="002F51A3" w:rsidRPr="002F51A3" w:rsidRDefault="002F51A3" w:rsidP="002F51A3">
      <w:pPr>
        <w:jc w:val="both"/>
      </w:pPr>
      <w:r w:rsidRPr="002F51A3">
        <w:t>Чебыкина</w:t>
      </w:r>
    </w:p>
    <w:p w:rsidR="002F51A3" w:rsidRPr="002F51A3" w:rsidRDefault="002F51A3" w:rsidP="002F51A3">
      <w:pPr>
        <w:jc w:val="both"/>
      </w:pPr>
      <w:r w:rsidRPr="002F51A3">
        <w:t>32-445</w:t>
      </w:r>
    </w:p>
    <w:p w:rsidR="002F51A3" w:rsidRPr="002F51A3" w:rsidRDefault="002F51A3" w:rsidP="002F51A3">
      <w:pPr>
        <w:jc w:val="both"/>
      </w:pPr>
    </w:p>
    <w:p w:rsidR="002F51A3" w:rsidRPr="002F51A3" w:rsidRDefault="002F51A3" w:rsidP="002F51A3">
      <w:pPr>
        <w:jc w:val="right"/>
      </w:pPr>
    </w:p>
    <w:p w:rsidR="002F51A3" w:rsidRPr="002F51A3" w:rsidRDefault="002F51A3" w:rsidP="002F51A3">
      <w:pPr>
        <w:jc w:val="right"/>
      </w:pPr>
    </w:p>
    <w:p w:rsidR="002F51A3" w:rsidRPr="002F51A3" w:rsidRDefault="002F51A3" w:rsidP="002F51A3">
      <w:pPr>
        <w:jc w:val="right"/>
      </w:pPr>
      <w:r w:rsidRPr="002F51A3">
        <w:t>Утверждена</w:t>
      </w:r>
    </w:p>
    <w:p w:rsidR="002F51A3" w:rsidRPr="002F51A3" w:rsidRDefault="002F51A3" w:rsidP="002F51A3">
      <w:pPr>
        <w:jc w:val="right"/>
      </w:pPr>
      <w:r w:rsidRPr="002F51A3">
        <w:t>постановлением</w:t>
      </w:r>
    </w:p>
    <w:p w:rsidR="002F51A3" w:rsidRPr="002F51A3" w:rsidRDefault="002F51A3" w:rsidP="002F51A3">
      <w:pPr>
        <w:jc w:val="right"/>
      </w:pPr>
      <w:r w:rsidRPr="002F51A3">
        <w:t>администрации</w:t>
      </w:r>
    </w:p>
    <w:p w:rsidR="002F51A3" w:rsidRPr="002F51A3" w:rsidRDefault="002F51A3" w:rsidP="002F51A3">
      <w:pPr>
        <w:jc w:val="right"/>
      </w:pPr>
      <w:r w:rsidRPr="002F51A3">
        <w:t>Покровского сельсовета</w:t>
      </w:r>
    </w:p>
    <w:p w:rsidR="002F51A3" w:rsidRPr="002F51A3" w:rsidRDefault="002F51A3" w:rsidP="002F51A3">
      <w:pPr>
        <w:jc w:val="right"/>
      </w:pPr>
      <w:r w:rsidRPr="002F51A3">
        <w:t>Чановского района</w:t>
      </w:r>
    </w:p>
    <w:p w:rsidR="002F51A3" w:rsidRPr="002F51A3" w:rsidRDefault="002F51A3" w:rsidP="002F51A3">
      <w:pPr>
        <w:jc w:val="right"/>
      </w:pPr>
      <w:r w:rsidRPr="002F51A3">
        <w:t>Новосибирской области</w:t>
      </w:r>
    </w:p>
    <w:p w:rsidR="002F51A3" w:rsidRPr="002F51A3" w:rsidRDefault="002F51A3" w:rsidP="002F51A3">
      <w:pPr>
        <w:jc w:val="center"/>
      </w:pPr>
      <w:r w:rsidRPr="002F51A3">
        <w:t xml:space="preserve">                                                                                               от 10.08.2016 г. № 26</w:t>
      </w:r>
    </w:p>
    <w:p w:rsidR="002F51A3" w:rsidRPr="002F51A3" w:rsidRDefault="002F51A3" w:rsidP="002F51A3">
      <w:pPr>
        <w:jc w:val="right"/>
      </w:pPr>
    </w:p>
    <w:p w:rsidR="002F51A3" w:rsidRPr="002F51A3" w:rsidRDefault="002F51A3" w:rsidP="002F51A3">
      <w:pPr>
        <w:jc w:val="both"/>
      </w:pPr>
    </w:p>
    <w:p w:rsidR="002F51A3" w:rsidRPr="002F51A3" w:rsidRDefault="002F51A3" w:rsidP="002F51A3">
      <w:pPr>
        <w:jc w:val="center"/>
        <w:rPr>
          <w:b/>
        </w:rPr>
      </w:pPr>
      <w:r w:rsidRPr="002F51A3">
        <w:rPr>
          <w:b/>
        </w:rPr>
        <w:t>Методика прогнозирования поступлений</w:t>
      </w:r>
    </w:p>
    <w:p w:rsidR="002F51A3" w:rsidRPr="002F51A3" w:rsidRDefault="002F51A3" w:rsidP="002F51A3">
      <w:pPr>
        <w:jc w:val="center"/>
        <w:rPr>
          <w:b/>
        </w:rPr>
      </w:pPr>
      <w:r w:rsidRPr="002F51A3">
        <w:rPr>
          <w:b/>
        </w:rPr>
        <w:t>неналоговых и безвозмездных  доходов бюджета поселения</w:t>
      </w:r>
    </w:p>
    <w:p w:rsidR="002F51A3" w:rsidRPr="002F51A3" w:rsidRDefault="002F51A3" w:rsidP="002F51A3">
      <w:pPr>
        <w:jc w:val="center"/>
        <w:rPr>
          <w:b/>
        </w:rPr>
      </w:pPr>
      <w:r w:rsidRPr="002F51A3">
        <w:rPr>
          <w:b/>
        </w:rPr>
        <w:t>Покровского сельсовета Чановского района Новосибирской области</w:t>
      </w:r>
    </w:p>
    <w:p w:rsidR="002F51A3" w:rsidRPr="002F51A3" w:rsidRDefault="002F51A3" w:rsidP="002F51A3">
      <w:pPr>
        <w:jc w:val="both"/>
      </w:pPr>
    </w:p>
    <w:p w:rsidR="002F51A3" w:rsidRPr="002F51A3" w:rsidRDefault="002F51A3" w:rsidP="002F51A3">
      <w:pPr>
        <w:jc w:val="both"/>
        <w:rPr>
          <w:b/>
        </w:rPr>
      </w:pPr>
      <w:r w:rsidRPr="002F51A3">
        <w:rPr>
          <w:b/>
        </w:rPr>
        <w:t>1. Общие положения</w:t>
      </w:r>
    </w:p>
    <w:p w:rsidR="002F51A3" w:rsidRPr="002F51A3" w:rsidRDefault="002F51A3" w:rsidP="002F51A3">
      <w:pPr>
        <w:jc w:val="both"/>
      </w:pPr>
      <w:r w:rsidRPr="002F51A3">
        <w:t>1.1. Настоящая Методика прогнозирования поступлений  неналоговых и безвозмездных доходов бюджета поселения Покровского сельсовета Чановского района Новосибирской области (далее – Методика) подготовлена в целях реализации повышения эффективности управления муниципальными финансами, объективности прогнозирования доходов бюджета поселения Покровского сельсовета Чановского района Новосибирской области (дале</w:t>
      </w:r>
      <w:proofErr w:type="gramStart"/>
      <w:r w:rsidRPr="002F51A3">
        <w:t>е-</w:t>
      </w:r>
      <w:proofErr w:type="gramEnd"/>
      <w:r w:rsidRPr="002F51A3">
        <w:t xml:space="preserve"> бюджет поселения).</w:t>
      </w:r>
    </w:p>
    <w:p w:rsidR="002F51A3" w:rsidRPr="002F51A3" w:rsidRDefault="002F51A3" w:rsidP="002F51A3">
      <w:pPr>
        <w:jc w:val="both"/>
      </w:pPr>
      <w:r w:rsidRPr="002F51A3">
        <w:t>1.2. Прогнозирование поступлений неналоговых и безвозмездных доходов бюджета поселения осуществляется в соответствии с действующим бюджетным и налоговым законодательством Российской Федерации, а также нормативными правовыми актами Новосибирской области и Чановского района Новосибирской области.</w:t>
      </w:r>
    </w:p>
    <w:p w:rsidR="002F51A3" w:rsidRPr="002F51A3" w:rsidRDefault="002F51A3" w:rsidP="002F51A3">
      <w:pPr>
        <w:jc w:val="both"/>
      </w:pPr>
      <w:r w:rsidRPr="002F51A3">
        <w:t xml:space="preserve">1.3. Расчеты прогноза поступлений  неналоговых и безвозмездных доходов проводятся </w:t>
      </w:r>
      <w:proofErr w:type="gramStart"/>
      <w:r w:rsidRPr="002F51A3">
        <w:t>в</w:t>
      </w:r>
      <w:proofErr w:type="gramEnd"/>
    </w:p>
    <w:p w:rsidR="002F51A3" w:rsidRPr="002F51A3" w:rsidRDefault="002F51A3" w:rsidP="002F51A3">
      <w:pPr>
        <w:jc w:val="both"/>
      </w:pPr>
      <w:proofErr w:type="gramStart"/>
      <w:r w:rsidRPr="002F51A3">
        <w:t>соответствии</w:t>
      </w:r>
      <w:proofErr w:type="gramEnd"/>
      <w:r w:rsidRPr="002F51A3">
        <w:t xml:space="preserve"> со следующими документами и показателями:</w:t>
      </w:r>
    </w:p>
    <w:p w:rsidR="002F51A3" w:rsidRPr="002F51A3" w:rsidRDefault="002F51A3" w:rsidP="002F51A3">
      <w:pPr>
        <w:jc w:val="both"/>
      </w:pPr>
      <w:r w:rsidRPr="002F51A3">
        <w:t>- прогноза социально-экономического развития администрации Покровского сельсовета Чановского района Новосибирской области на очередной финансовый год и плановый период;</w:t>
      </w:r>
    </w:p>
    <w:p w:rsidR="002F51A3" w:rsidRPr="002F51A3" w:rsidRDefault="002F51A3" w:rsidP="002F51A3">
      <w:pPr>
        <w:jc w:val="both"/>
      </w:pPr>
      <w:r w:rsidRPr="002F51A3">
        <w:lastRenderedPageBreak/>
        <w:t>- основных направлений бюджетной и налоговой политики администрации Покровского сельсовета  Чановского района Новосибирской области на очередной финансовый год и плановый период;</w:t>
      </w:r>
    </w:p>
    <w:p w:rsidR="002F51A3" w:rsidRPr="002F51A3" w:rsidRDefault="002F51A3" w:rsidP="002F51A3">
      <w:pPr>
        <w:jc w:val="both"/>
      </w:pPr>
      <w:r w:rsidRPr="002F51A3">
        <w:t>-  отчетов органов федерального казначейства и статистической отчетности;</w:t>
      </w:r>
    </w:p>
    <w:p w:rsidR="002F51A3" w:rsidRPr="002F51A3" w:rsidRDefault="002F51A3" w:rsidP="002F51A3">
      <w:pPr>
        <w:jc w:val="both"/>
      </w:pPr>
      <w:r w:rsidRPr="002F51A3">
        <w:t>- отчетности об исполнении бюджета поселения;</w:t>
      </w:r>
    </w:p>
    <w:p w:rsidR="002F51A3" w:rsidRPr="002F51A3" w:rsidRDefault="002F51A3" w:rsidP="002F51A3">
      <w:pPr>
        <w:jc w:val="both"/>
      </w:pPr>
      <w:r w:rsidRPr="002F51A3">
        <w:t>- прогноза доходов бюджета поселения;</w:t>
      </w:r>
    </w:p>
    <w:p w:rsidR="002F51A3" w:rsidRPr="002F51A3" w:rsidRDefault="002F51A3" w:rsidP="002F51A3">
      <w:pPr>
        <w:jc w:val="both"/>
      </w:pPr>
      <w:r w:rsidRPr="002F51A3">
        <w:t>- оценки поступлений платежей в бюджет в текущем финансовом году.</w:t>
      </w:r>
    </w:p>
    <w:p w:rsidR="002F51A3" w:rsidRPr="002F51A3" w:rsidRDefault="002F51A3" w:rsidP="002F51A3">
      <w:pPr>
        <w:jc w:val="both"/>
      </w:pPr>
      <w:r w:rsidRPr="002F51A3">
        <w:t>1.4. Расчеты прогноза поступлений неналоговых и безвозмездных  доходов производятся в разрезе видов доходных источников в соответствии с бюджетной классификацией Российской Федерации.</w:t>
      </w:r>
    </w:p>
    <w:p w:rsidR="002F51A3" w:rsidRPr="002F51A3" w:rsidRDefault="002F51A3" w:rsidP="002F51A3">
      <w:pPr>
        <w:jc w:val="both"/>
      </w:pPr>
      <w:r w:rsidRPr="002F51A3">
        <w:t>1.5. При отсутствии необходимых исходных данных прогноз неналоговых и безвозмездных доходов рассчитывается исходя из оценки поступлений этих доходов в текущем финансовом году.</w:t>
      </w:r>
    </w:p>
    <w:p w:rsidR="002F51A3" w:rsidRPr="002F51A3" w:rsidRDefault="002F51A3" w:rsidP="002F51A3">
      <w:pPr>
        <w:jc w:val="both"/>
        <w:rPr>
          <w:b/>
        </w:rPr>
      </w:pPr>
      <w:r w:rsidRPr="002F51A3">
        <w:rPr>
          <w:b/>
        </w:rPr>
        <w:t>2.</w:t>
      </w:r>
      <w:r w:rsidRPr="002F51A3">
        <w:rPr>
          <w:b/>
        </w:rPr>
        <w:tab/>
        <w:t>Прогнозирование неналоговых доходов</w:t>
      </w:r>
    </w:p>
    <w:p w:rsidR="002F51A3" w:rsidRPr="002F51A3" w:rsidRDefault="002F51A3" w:rsidP="002F51A3">
      <w:pPr>
        <w:jc w:val="both"/>
      </w:pPr>
      <w:r w:rsidRPr="002F51A3">
        <w:t>Прогноз неналоговых доходов бюджета поселения на очередной финансовый год и на плановый период рассчитывается главными администраторами доходов местного бюджета поселения с учетом динамики поступлений соответствующих доходов.</w:t>
      </w:r>
    </w:p>
    <w:p w:rsidR="002F51A3" w:rsidRPr="002F51A3" w:rsidRDefault="002F51A3" w:rsidP="002F51A3">
      <w:pPr>
        <w:jc w:val="both"/>
      </w:pPr>
      <w:r w:rsidRPr="002F51A3">
        <w:t xml:space="preserve">2.1 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 автономных учреждений) и доходы бюджет от сдачи в аренду имущества составляющего казну поселения </w:t>
      </w:r>
      <w:proofErr w:type="gramStart"/>
      <w:r w:rsidRPr="002F51A3">
        <w:t xml:space="preserve">( </w:t>
      </w:r>
      <w:proofErr w:type="gramEnd"/>
      <w:r w:rsidRPr="002F51A3">
        <w:t>за исключением земельных участков) Код бюджетной классификации 45611105035100000120, 45611105075100000120.</w:t>
      </w:r>
    </w:p>
    <w:p w:rsidR="002F51A3" w:rsidRPr="002F51A3" w:rsidRDefault="002F51A3" w:rsidP="002F51A3">
      <w:pPr>
        <w:jc w:val="both"/>
      </w:pPr>
      <w:r w:rsidRPr="002F51A3">
        <w:t>Прогнозные показатели доходов местного бюджета поселения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 автономных учреждений), рассчитываются по формуле:</w:t>
      </w:r>
    </w:p>
    <w:p w:rsidR="002F51A3" w:rsidRPr="002F51A3" w:rsidRDefault="002F51A3" w:rsidP="002F51A3">
      <w:pPr>
        <w:jc w:val="both"/>
      </w:pPr>
      <w:r w:rsidRPr="002F51A3">
        <w:t>N</w:t>
      </w:r>
      <w:proofErr w:type="gramStart"/>
      <w:r w:rsidRPr="002F51A3">
        <w:t xml:space="preserve"> = О</w:t>
      </w:r>
      <w:proofErr w:type="gramEnd"/>
      <w:r w:rsidRPr="002F51A3">
        <w:t xml:space="preserve">п  + </w:t>
      </w:r>
      <w:proofErr w:type="spellStart"/>
      <w:r w:rsidRPr="002F51A3">
        <w:t>Вп</w:t>
      </w:r>
      <w:proofErr w:type="spellEnd"/>
      <w:r w:rsidRPr="002F51A3">
        <w:t>, где</w:t>
      </w:r>
    </w:p>
    <w:p w:rsidR="002F51A3" w:rsidRPr="002F51A3" w:rsidRDefault="002F51A3" w:rsidP="002F51A3">
      <w:pPr>
        <w:jc w:val="both"/>
      </w:pPr>
      <w:r w:rsidRPr="002F51A3">
        <w:t>N - прогноз поступления доходов от сдачи в аренду имущества в бюджет поселения;</w:t>
      </w:r>
    </w:p>
    <w:p w:rsidR="002F51A3" w:rsidRPr="002F51A3" w:rsidRDefault="002F51A3" w:rsidP="002F51A3">
      <w:pPr>
        <w:jc w:val="both"/>
      </w:pPr>
      <w:r w:rsidRPr="002F51A3">
        <w:t>Оп - оценка платежей по арендной плате за недвижимое имущество в бюджет поселения;</w:t>
      </w:r>
    </w:p>
    <w:p w:rsidR="002F51A3" w:rsidRPr="002F51A3" w:rsidRDefault="002F51A3" w:rsidP="002F51A3">
      <w:pPr>
        <w:jc w:val="both"/>
      </w:pPr>
      <w:proofErr w:type="spellStart"/>
      <w:r w:rsidRPr="002F51A3">
        <w:t>Вп</w:t>
      </w:r>
      <w:proofErr w:type="spellEnd"/>
      <w:r w:rsidRPr="002F51A3">
        <w:t xml:space="preserve"> - оценка выпадающих (дополнительных) доходов от сдачи в аренду имущества  муниципального образования в связи с выбытием (приобретением) объектов недвижимости (продажа (передача) имущества, заключение дополнительных договоров, изменение видов целевого использования и др.);</w:t>
      </w:r>
    </w:p>
    <w:p w:rsidR="002F51A3" w:rsidRPr="002F51A3" w:rsidRDefault="002F51A3" w:rsidP="002F51A3">
      <w:pPr>
        <w:jc w:val="both"/>
      </w:pPr>
      <w:r w:rsidRPr="002F51A3">
        <w:t>2.2</w:t>
      </w:r>
      <w:proofErr w:type="gramStart"/>
      <w:r w:rsidRPr="002F51A3">
        <w:t xml:space="preserve"> П</w:t>
      </w:r>
      <w:proofErr w:type="gramEnd"/>
      <w:r w:rsidRPr="002F51A3">
        <w:t>рочие доходы от оказания платных услуг и компенсации затрат бюджета поселения. Коды бюджетной классификации 45611301995100000130, 45611302995100000130.</w:t>
      </w:r>
    </w:p>
    <w:p w:rsidR="002F51A3" w:rsidRPr="002F51A3" w:rsidRDefault="002F51A3" w:rsidP="002F51A3">
      <w:pPr>
        <w:jc w:val="both"/>
      </w:pPr>
      <w:r w:rsidRPr="002F51A3">
        <w:t>Расчет прогнозных показателей соответствующего вида доходов определяется исходя из количества планируемых платных услуг и их стоимости, установленной органами государственной власти или органами местного самоуправления</w:t>
      </w:r>
    </w:p>
    <w:p w:rsidR="002F51A3" w:rsidRPr="002F51A3" w:rsidRDefault="002F51A3" w:rsidP="002F51A3">
      <w:pPr>
        <w:jc w:val="both"/>
      </w:pPr>
      <w:r w:rsidRPr="002F51A3">
        <w:t>2.3 Доходы от продажи материальных и нематериальных активов. Коды бюджетной классификации 45611402052100000410, 45611402052100000440, 45611402053100000410.</w:t>
      </w:r>
    </w:p>
    <w:p w:rsidR="002F51A3" w:rsidRPr="002F51A3" w:rsidRDefault="002F51A3" w:rsidP="002F51A3">
      <w:pPr>
        <w:jc w:val="both"/>
      </w:pPr>
      <w:r w:rsidRPr="002F51A3">
        <w:t>Прогноз доходов от продажи материальных и нематериальных активов производится на основании  оценки продаж земельных участков, находящихся в государственной собственности до ее разграничения, на очередной финансовый год и плановый период.</w:t>
      </w:r>
    </w:p>
    <w:p w:rsidR="002F51A3" w:rsidRPr="002F51A3" w:rsidRDefault="002F51A3" w:rsidP="002F51A3">
      <w:pPr>
        <w:jc w:val="both"/>
      </w:pPr>
      <w:r w:rsidRPr="002F51A3">
        <w:t>2.4 Штрафы, санкции, возмещение ущерба. Коды бюджетной классификации 45611633050100000140, 45611651040020000140, 45611690050100000140.</w:t>
      </w:r>
    </w:p>
    <w:p w:rsidR="002F51A3" w:rsidRPr="002F51A3" w:rsidRDefault="002F51A3" w:rsidP="002F51A3">
      <w:pPr>
        <w:jc w:val="both"/>
      </w:pPr>
      <w:proofErr w:type="gramStart"/>
      <w:r w:rsidRPr="002F51A3">
        <w:t>Прогноз поступлений штрафных санкций на очередной финансовый год и плановый период рассчитывается исходя из ожидаемого поступления в году, предшествующем планируемому.</w:t>
      </w:r>
      <w:proofErr w:type="gramEnd"/>
    </w:p>
    <w:p w:rsidR="002F51A3" w:rsidRPr="002F51A3" w:rsidRDefault="002F51A3" w:rsidP="002F51A3">
      <w:pPr>
        <w:jc w:val="both"/>
      </w:pPr>
      <w:r w:rsidRPr="002F51A3">
        <w:rPr>
          <w:b/>
        </w:rPr>
        <w:t>3. Прогнозирование безвозмездных поступлений</w:t>
      </w:r>
      <w:r w:rsidRPr="002F51A3">
        <w:t xml:space="preserve">. Прогноз поступления безвозмездных  от других бюджетов бюджетной системы Российской Федерации рассчитывается исходя из ожидаемого объема безвозмездных поступлений. Определяется на основании объема </w:t>
      </w:r>
      <w:r w:rsidRPr="002F51A3">
        <w:lastRenderedPageBreak/>
        <w:t>расходов, соответствующего бюджета бюджетной системы Российской Федерации в случае, если такой объем расходов определен.</w:t>
      </w:r>
    </w:p>
    <w:p w:rsidR="00F930AE" w:rsidRPr="002F51A3" w:rsidRDefault="00F930AE" w:rsidP="00F930AE"/>
    <w:p w:rsidR="00F930AE" w:rsidRPr="002F51A3" w:rsidRDefault="00F930AE" w:rsidP="00F930AE"/>
    <w:p w:rsidR="00F930AE" w:rsidRPr="002F51A3" w:rsidRDefault="00F930AE" w:rsidP="00F930AE"/>
    <w:p w:rsidR="00F930AE" w:rsidRPr="002F51A3" w:rsidRDefault="00F930AE" w:rsidP="00F930AE"/>
    <w:p w:rsidR="00F930AE" w:rsidRPr="002F51A3" w:rsidRDefault="00F930AE" w:rsidP="00F930AE"/>
    <w:p w:rsidR="00F930AE" w:rsidRPr="002F51A3" w:rsidRDefault="00F930AE" w:rsidP="00F930AE">
      <w:r w:rsidRPr="002F51A3">
        <w:t xml:space="preserve">В.С.Чебыкина </w:t>
      </w:r>
    </w:p>
    <w:p w:rsidR="00F930AE" w:rsidRPr="002F51A3" w:rsidRDefault="00F930AE" w:rsidP="00F930AE">
      <w:r w:rsidRPr="002F51A3">
        <w:t>8(383)67 32445</w:t>
      </w:r>
    </w:p>
    <w:p w:rsidR="00F930AE" w:rsidRPr="002F51A3" w:rsidRDefault="00F930AE" w:rsidP="00F930AE"/>
    <w:p w:rsidR="00405CA7" w:rsidRPr="00AC5AE0" w:rsidRDefault="00405CA7" w:rsidP="00405C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A7C53" w:rsidRPr="00CA7C53" w:rsidRDefault="00CA7C53" w:rsidP="00CA7C53">
      <w:pPr>
        <w:jc w:val="center"/>
        <w:rPr>
          <w:b/>
        </w:rPr>
      </w:pPr>
      <w:r w:rsidRPr="00CA7C53">
        <w:rPr>
          <w:b/>
        </w:rPr>
        <w:t>АДМИНИСТРАЦИЯ</w:t>
      </w:r>
    </w:p>
    <w:p w:rsidR="00CA7C53" w:rsidRPr="00CA7C53" w:rsidRDefault="00CA7C53" w:rsidP="00CA7C53">
      <w:pPr>
        <w:jc w:val="center"/>
        <w:rPr>
          <w:b/>
        </w:rPr>
      </w:pPr>
      <w:r w:rsidRPr="00CA7C53">
        <w:rPr>
          <w:b/>
        </w:rPr>
        <w:t>ПОКРОВСКОГО СЕЛЬСОВЕТА</w:t>
      </w:r>
    </w:p>
    <w:p w:rsidR="00CA7C53" w:rsidRPr="00CA7C53" w:rsidRDefault="00CA7C53" w:rsidP="00CA7C53">
      <w:pPr>
        <w:jc w:val="center"/>
        <w:rPr>
          <w:b/>
        </w:rPr>
      </w:pPr>
      <w:r w:rsidRPr="00CA7C53">
        <w:rPr>
          <w:b/>
        </w:rPr>
        <w:t>ЧАНОВСКОГО РАЙОНА НОВОСИБИРСКОЙ ОБЛАСТИ</w:t>
      </w:r>
    </w:p>
    <w:p w:rsidR="00CA7C53" w:rsidRPr="00CA7C53" w:rsidRDefault="00CA7C53" w:rsidP="00CA7C53">
      <w:pPr>
        <w:jc w:val="center"/>
        <w:rPr>
          <w:b/>
        </w:rPr>
      </w:pPr>
    </w:p>
    <w:p w:rsidR="00CA7C53" w:rsidRPr="00CA7C53" w:rsidRDefault="00CA7C53" w:rsidP="00CA7C53">
      <w:pPr>
        <w:jc w:val="center"/>
        <w:rPr>
          <w:b/>
        </w:rPr>
      </w:pPr>
      <w:r w:rsidRPr="00CA7C53">
        <w:rPr>
          <w:b/>
        </w:rPr>
        <w:t>ПОСТАНОВЛЕНИЕ</w:t>
      </w:r>
    </w:p>
    <w:p w:rsidR="00CA7C53" w:rsidRPr="00CA7C53" w:rsidRDefault="00CA7C53" w:rsidP="00CA7C53">
      <w:pPr>
        <w:jc w:val="center"/>
      </w:pPr>
    </w:p>
    <w:p w:rsidR="00CA7C53" w:rsidRPr="00CA7C53" w:rsidRDefault="00CA7C53" w:rsidP="00CA7C53">
      <w:pPr>
        <w:jc w:val="center"/>
      </w:pPr>
      <w:r w:rsidRPr="00CA7C53">
        <w:t>11.08.2016 №28</w:t>
      </w:r>
    </w:p>
    <w:p w:rsidR="00CA7C53" w:rsidRPr="00CA7C53" w:rsidRDefault="00CA7C53" w:rsidP="00CA7C53">
      <w:pPr>
        <w:jc w:val="center"/>
      </w:pPr>
    </w:p>
    <w:p w:rsidR="00CA7C53" w:rsidRPr="00CA7C53" w:rsidRDefault="00CA7C53" w:rsidP="00CA7C53">
      <w:pPr>
        <w:jc w:val="center"/>
      </w:pPr>
    </w:p>
    <w:p w:rsidR="00CA7C53" w:rsidRPr="00CA7C53" w:rsidRDefault="00CA7C53" w:rsidP="00CA7C53">
      <w:pPr>
        <w:jc w:val="center"/>
      </w:pPr>
      <w:r w:rsidRPr="00CA7C53">
        <w:t>О внесении изменений в постановление администрации Покровского сельсовета Чановского района Новосибирской области от19.01.2016 № 5-па</w:t>
      </w:r>
    </w:p>
    <w:p w:rsidR="00CA7C53" w:rsidRPr="00CA7C53" w:rsidRDefault="00CA7C53" w:rsidP="00CA7C53">
      <w:pPr>
        <w:pStyle w:val="1"/>
        <w:spacing w:before="0" w:after="0"/>
        <w:ind w:firstLine="720"/>
        <w:rPr>
          <w:rFonts w:ascii="Times New Roman" w:hAnsi="Times New Roman"/>
          <w:b w:val="0"/>
          <w:sz w:val="24"/>
          <w:szCs w:val="24"/>
        </w:rPr>
      </w:pPr>
      <w:proofErr w:type="gramStart"/>
      <w:r w:rsidRPr="00CA7C53">
        <w:rPr>
          <w:rFonts w:ascii="Times New Roman" w:hAnsi="Times New Roman"/>
          <w:noProof/>
          <w:sz w:val="24"/>
          <w:szCs w:val="24"/>
        </w:rPr>
        <w:t>«</w:t>
      </w:r>
      <w:r w:rsidRPr="00CA7C53">
        <w:rPr>
          <w:rFonts w:ascii="Times New Roman" w:hAnsi="Times New Roman"/>
          <w:b w:val="0"/>
          <w:sz w:val="24"/>
          <w:szCs w:val="24"/>
        </w:rPr>
        <w:t xml:space="preserve"> Об утверждении Порядка формирования, утверждения и ведения планов закупок товаров, работ, услуг для обеспечения муниципальных нужд Покровского сельсовета Чановского района Новосибирской области</w:t>
      </w:r>
      <w:r w:rsidRPr="00CA7C53">
        <w:rPr>
          <w:rFonts w:ascii="Times New Roman" w:hAnsi="Times New Roman"/>
          <w:sz w:val="24"/>
          <w:szCs w:val="24"/>
        </w:rPr>
        <w:t>»</w:t>
      </w:r>
      <w:r w:rsidRPr="00CA7C53">
        <w:rPr>
          <w:rFonts w:ascii="Times New Roman" w:hAnsi="Times New Roman"/>
          <w:sz w:val="24"/>
          <w:szCs w:val="24"/>
        </w:rPr>
        <w:br/>
      </w:r>
      <w:r w:rsidRPr="00CA7C53">
        <w:rPr>
          <w:rFonts w:ascii="Times New Roman" w:hAnsi="Times New Roman"/>
          <w:sz w:val="24"/>
          <w:szCs w:val="24"/>
        </w:rPr>
        <w:br/>
      </w:r>
      <w:r w:rsidRPr="00CA7C53">
        <w:rPr>
          <w:rFonts w:ascii="Times New Roman" w:hAnsi="Times New Roman"/>
          <w:b w:val="0"/>
          <w:color w:val="000000"/>
          <w:sz w:val="24"/>
          <w:szCs w:val="24"/>
        </w:rPr>
        <w:t xml:space="preserve"> В соответствии с экспертным заключением от 26.05.2016г №2799-4-04/9 </w:t>
      </w:r>
      <w:r w:rsidRPr="00CA7C53">
        <w:rPr>
          <w:rFonts w:ascii="Times New Roman" w:hAnsi="Times New Roman"/>
          <w:b w:val="0"/>
          <w:sz w:val="24"/>
          <w:szCs w:val="24"/>
        </w:rPr>
        <w:t>администрация Покровского сельсовета Чановского района Новосибирской области ПОСТАНОВЛЯЕТ: внести изменения в подпункт «а» подпункта 2 пункта 4 -  слова «1 июля» читать «1 августа»</w:t>
      </w:r>
      <w:proofErr w:type="gramEnd"/>
    </w:p>
    <w:p w:rsidR="00CA7C53" w:rsidRPr="00CA7C53" w:rsidRDefault="00CA7C53" w:rsidP="00CA7C53"/>
    <w:p w:rsidR="00CA7C53" w:rsidRPr="00CA7C53" w:rsidRDefault="00CA7C53" w:rsidP="00CA7C53"/>
    <w:p w:rsidR="00CA7C53" w:rsidRPr="00CA7C53" w:rsidRDefault="00CA7C53" w:rsidP="00CA7C53"/>
    <w:p w:rsidR="00CA7C53" w:rsidRPr="00CA7C53" w:rsidRDefault="00CA7C53" w:rsidP="00CA7C53">
      <w:r w:rsidRPr="00CA7C53">
        <w:t xml:space="preserve">Глава Покровского сельсовета </w:t>
      </w:r>
    </w:p>
    <w:p w:rsidR="00CA7C53" w:rsidRPr="00CA7C53" w:rsidRDefault="00CA7C53" w:rsidP="00CA7C53">
      <w:r w:rsidRPr="00CA7C53">
        <w:t>Чановского района</w:t>
      </w:r>
    </w:p>
    <w:p w:rsidR="00CA7C53" w:rsidRPr="00CA7C53" w:rsidRDefault="00CA7C53" w:rsidP="00CA7C53">
      <w:r w:rsidRPr="00CA7C53">
        <w:t>Новосибирской области                                                             П.В.Семченко</w:t>
      </w:r>
    </w:p>
    <w:p w:rsidR="00CA7C53" w:rsidRPr="00CA7C53" w:rsidRDefault="00CA7C53" w:rsidP="00CA7C53"/>
    <w:p w:rsidR="00CA7C53" w:rsidRPr="00CA7C53" w:rsidRDefault="00CA7C53" w:rsidP="00CA7C53"/>
    <w:p w:rsidR="00CA7C53" w:rsidRPr="00CA7C53" w:rsidRDefault="00CA7C53" w:rsidP="00CA7C53"/>
    <w:p w:rsidR="00CA7C53" w:rsidRPr="00CA7C53" w:rsidRDefault="00CA7C53" w:rsidP="00CA7C53"/>
    <w:p w:rsidR="00CA7C53" w:rsidRPr="00CA7C53" w:rsidRDefault="00CA7C53" w:rsidP="00CA7C53"/>
    <w:p w:rsidR="00405CA7" w:rsidRDefault="00405CA7" w:rsidP="00405CA7">
      <w:pPr>
        <w:jc w:val="center"/>
        <w:rPr>
          <w:b/>
        </w:rPr>
      </w:pPr>
      <w:r>
        <w:rPr>
          <w:b/>
        </w:rPr>
        <w:t xml:space="preserve">АДМИНИСТРАЦИЯ </w:t>
      </w:r>
    </w:p>
    <w:p w:rsidR="00405CA7" w:rsidRDefault="00405CA7" w:rsidP="00405CA7">
      <w:pPr>
        <w:jc w:val="center"/>
        <w:rPr>
          <w:b/>
        </w:rPr>
      </w:pPr>
      <w:r>
        <w:rPr>
          <w:b/>
        </w:rPr>
        <w:t xml:space="preserve">ПОКРОВСКОГО СЕЛЬСОВЕТА </w:t>
      </w:r>
    </w:p>
    <w:p w:rsidR="00405CA7" w:rsidRDefault="00405CA7" w:rsidP="00405CA7">
      <w:pPr>
        <w:jc w:val="center"/>
        <w:rPr>
          <w:b/>
        </w:rPr>
      </w:pPr>
      <w:r>
        <w:rPr>
          <w:b/>
        </w:rPr>
        <w:t>ЧАНОВСКОГО РАЙОНА НОВОСИБИРСКОЙ ОБЛАСТИ</w:t>
      </w:r>
    </w:p>
    <w:p w:rsidR="00405CA7" w:rsidRDefault="00405CA7" w:rsidP="00405CA7">
      <w:pPr>
        <w:jc w:val="center"/>
        <w:rPr>
          <w:b/>
        </w:rPr>
      </w:pPr>
    </w:p>
    <w:p w:rsidR="00405CA7" w:rsidRDefault="00405CA7" w:rsidP="00405CA7">
      <w:pPr>
        <w:jc w:val="center"/>
        <w:rPr>
          <w:b/>
        </w:rPr>
      </w:pPr>
    </w:p>
    <w:p w:rsidR="00405CA7" w:rsidRDefault="00405CA7" w:rsidP="00405CA7">
      <w:pPr>
        <w:jc w:val="center"/>
        <w:rPr>
          <w:b/>
        </w:rPr>
      </w:pPr>
      <w:r>
        <w:rPr>
          <w:b/>
        </w:rPr>
        <w:t>ПОСТАНОВЛЕНИЕ</w:t>
      </w:r>
    </w:p>
    <w:p w:rsidR="00405CA7" w:rsidRDefault="00405CA7" w:rsidP="00405CA7">
      <w:pPr>
        <w:jc w:val="center"/>
        <w:rPr>
          <w:b/>
        </w:rPr>
      </w:pPr>
    </w:p>
    <w:p w:rsidR="00405CA7" w:rsidRDefault="00405CA7" w:rsidP="00405CA7">
      <w:pPr>
        <w:jc w:val="center"/>
        <w:rPr>
          <w:b/>
        </w:rPr>
      </w:pPr>
      <w:r>
        <w:rPr>
          <w:b/>
        </w:rPr>
        <w:t xml:space="preserve">11.08.2016 № 29 </w:t>
      </w:r>
    </w:p>
    <w:p w:rsidR="00405CA7" w:rsidRDefault="00405CA7" w:rsidP="00405CA7">
      <w:pPr>
        <w:jc w:val="center"/>
        <w:rPr>
          <w:b/>
        </w:rPr>
      </w:pPr>
    </w:p>
    <w:p w:rsidR="00405CA7" w:rsidRDefault="00405CA7" w:rsidP="00405CA7">
      <w:pPr>
        <w:jc w:val="center"/>
        <w:rPr>
          <w:b/>
        </w:rPr>
      </w:pPr>
    </w:p>
    <w:p w:rsidR="00405CA7" w:rsidRDefault="00405CA7" w:rsidP="00405CA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 внесении изменений в Административный регламент «Предоставления муниципальной услуги по присвоению, изменению и аннулированию адресов объектов недвижимости» утвержденный постановлением администрации Покровского сельсовета Чановского района Новосибирской области 02.12.2013 №58</w:t>
      </w:r>
    </w:p>
    <w:p w:rsidR="00405CA7" w:rsidRDefault="00405CA7" w:rsidP="00405CA7">
      <w:pPr>
        <w:jc w:val="center"/>
        <w:rPr>
          <w:sz w:val="28"/>
          <w:szCs w:val="28"/>
        </w:rPr>
      </w:pPr>
    </w:p>
    <w:p w:rsidR="00405CA7" w:rsidRDefault="00405CA7" w:rsidP="00405C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целях приведения в соответствии  с п.37 Правил присвоения, изменения и аннулирования </w:t>
      </w:r>
      <w:proofErr w:type="gramStart"/>
      <w:r>
        <w:rPr>
          <w:sz w:val="28"/>
          <w:szCs w:val="28"/>
        </w:rPr>
        <w:t>адресов</w:t>
      </w:r>
      <w:proofErr w:type="gramEnd"/>
      <w:r>
        <w:rPr>
          <w:sz w:val="28"/>
          <w:szCs w:val="28"/>
        </w:rPr>
        <w:t xml:space="preserve"> утвержденных Постановлением Правительства РФ от19.11.2014 №1221 администрация Покровского сельсовета Чановского района Новосибирской области ПОСТАНОВЛЯЕТ:</w:t>
      </w:r>
    </w:p>
    <w:p w:rsidR="00405CA7" w:rsidRDefault="00405CA7" w:rsidP="00405CA7">
      <w:pPr>
        <w:rPr>
          <w:sz w:val="28"/>
          <w:szCs w:val="28"/>
        </w:rPr>
      </w:pPr>
    </w:p>
    <w:p w:rsidR="00405CA7" w:rsidRDefault="00405CA7" w:rsidP="00405CA7">
      <w:pPr>
        <w:jc w:val="both"/>
      </w:pPr>
      <w:r>
        <w:rPr>
          <w:sz w:val="28"/>
          <w:szCs w:val="28"/>
        </w:rPr>
        <w:t xml:space="preserve">1. в п.2.4.1. Административного регламента «Предоставления муниципальной услуги по присвоению, изменению и аннулированию адресов объектов недвижимости» </w:t>
      </w:r>
      <w:proofErr w:type="gramStart"/>
      <w:r>
        <w:rPr>
          <w:sz w:val="28"/>
          <w:szCs w:val="28"/>
        </w:rPr>
        <w:t>утвержденный</w:t>
      </w:r>
      <w:proofErr w:type="gramEnd"/>
      <w:r>
        <w:rPr>
          <w:sz w:val="28"/>
          <w:szCs w:val="28"/>
        </w:rPr>
        <w:t xml:space="preserve"> постановлением администрации Покровского сельсовета Чановского района Новосибирской области 02.12.2013 №58внести изменения.  Читать в новой редакции:</w:t>
      </w:r>
      <w:r w:rsidRPr="00D37499">
        <w:t xml:space="preserve"> </w:t>
      </w:r>
    </w:p>
    <w:p w:rsidR="00405CA7" w:rsidRPr="00D37499" w:rsidRDefault="00405CA7" w:rsidP="00405CA7">
      <w:pPr>
        <w:jc w:val="both"/>
        <w:rPr>
          <w:sz w:val="28"/>
          <w:szCs w:val="28"/>
        </w:rPr>
      </w:pPr>
      <w:r>
        <w:t xml:space="preserve"> 2.4.1. </w:t>
      </w:r>
      <w:r w:rsidRPr="00D37499">
        <w:rPr>
          <w:sz w:val="28"/>
          <w:szCs w:val="28"/>
        </w:rPr>
        <w:t xml:space="preserve">Общий срок принятия решения о предоставлении муниципальной услуги составляет </w:t>
      </w:r>
      <w:r>
        <w:rPr>
          <w:sz w:val="28"/>
          <w:szCs w:val="28"/>
        </w:rPr>
        <w:t>не более чем 18</w:t>
      </w:r>
      <w:r w:rsidRPr="00D37499">
        <w:rPr>
          <w:sz w:val="28"/>
          <w:szCs w:val="28"/>
        </w:rPr>
        <w:t xml:space="preserve"> рабочих дней со дня обращения за муниципальной услугой.</w:t>
      </w:r>
    </w:p>
    <w:p w:rsidR="00405CA7" w:rsidRDefault="00405CA7" w:rsidP="00405CA7">
      <w:pPr>
        <w:jc w:val="both"/>
        <w:rPr>
          <w:sz w:val="28"/>
          <w:szCs w:val="28"/>
        </w:rPr>
      </w:pPr>
      <w:r>
        <w:rPr>
          <w:sz w:val="28"/>
          <w:szCs w:val="28"/>
        </w:rPr>
        <w:t>2. Данное постановление опубликовать в информационном периодическом печатном издании «Покровский вестник»</w:t>
      </w:r>
    </w:p>
    <w:p w:rsidR="00405CA7" w:rsidRDefault="00405CA7" w:rsidP="00405C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оставляю за собой.</w:t>
      </w:r>
    </w:p>
    <w:p w:rsidR="00405CA7" w:rsidRDefault="00405CA7" w:rsidP="00405CA7">
      <w:pPr>
        <w:jc w:val="both"/>
        <w:rPr>
          <w:sz w:val="28"/>
          <w:szCs w:val="28"/>
        </w:rPr>
      </w:pPr>
    </w:p>
    <w:p w:rsidR="00405CA7" w:rsidRDefault="00405CA7" w:rsidP="00405CA7">
      <w:pPr>
        <w:jc w:val="both"/>
        <w:rPr>
          <w:sz w:val="28"/>
          <w:szCs w:val="28"/>
        </w:rPr>
      </w:pPr>
    </w:p>
    <w:p w:rsidR="00405CA7" w:rsidRDefault="00405CA7" w:rsidP="00405CA7">
      <w:pPr>
        <w:rPr>
          <w:sz w:val="28"/>
          <w:szCs w:val="28"/>
        </w:rPr>
      </w:pPr>
      <w:r>
        <w:rPr>
          <w:sz w:val="28"/>
          <w:szCs w:val="28"/>
        </w:rPr>
        <w:t xml:space="preserve">Глава Покровского сельсовета  </w:t>
      </w:r>
    </w:p>
    <w:p w:rsidR="00405CA7" w:rsidRDefault="00405CA7" w:rsidP="00405CA7">
      <w:pPr>
        <w:rPr>
          <w:sz w:val="28"/>
          <w:szCs w:val="28"/>
        </w:rPr>
      </w:pPr>
      <w:r>
        <w:rPr>
          <w:sz w:val="28"/>
          <w:szCs w:val="28"/>
        </w:rPr>
        <w:t>Чановского района</w:t>
      </w:r>
    </w:p>
    <w:p w:rsidR="00405CA7" w:rsidRDefault="00405CA7" w:rsidP="00405CA7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П.В.Семченко</w:t>
      </w:r>
    </w:p>
    <w:p w:rsidR="00405CA7" w:rsidRDefault="00405CA7" w:rsidP="00405CA7"/>
    <w:p w:rsidR="00405CA7" w:rsidRPr="00C15938" w:rsidRDefault="00405CA7" w:rsidP="00405C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06F1B" w:rsidRPr="00E06F1B" w:rsidRDefault="00E06F1B" w:rsidP="00E06F1B">
      <w:pPr>
        <w:jc w:val="center"/>
        <w:rPr>
          <w:b/>
        </w:rPr>
      </w:pPr>
      <w:r w:rsidRPr="00E06F1B">
        <w:rPr>
          <w:b/>
        </w:rPr>
        <w:t>АДМИНИСТРАЦИЯ</w:t>
      </w:r>
    </w:p>
    <w:p w:rsidR="00E06F1B" w:rsidRPr="00E06F1B" w:rsidRDefault="00E06F1B" w:rsidP="00E06F1B">
      <w:pPr>
        <w:jc w:val="center"/>
        <w:rPr>
          <w:b/>
        </w:rPr>
      </w:pPr>
      <w:r w:rsidRPr="00E06F1B">
        <w:rPr>
          <w:b/>
        </w:rPr>
        <w:t>ПОКРОВСКОГО СЕЛЬСОВЕТА</w:t>
      </w:r>
    </w:p>
    <w:p w:rsidR="00E06F1B" w:rsidRPr="00E06F1B" w:rsidRDefault="00E06F1B" w:rsidP="00E06F1B">
      <w:pPr>
        <w:jc w:val="center"/>
        <w:rPr>
          <w:b/>
        </w:rPr>
      </w:pPr>
      <w:r w:rsidRPr="00E06F1B">
        <w:rPr>
          <w:b/>
        </w:rPr>
        <w:t>ЧАНОВСКОГО РАЙОНА НОВОСИБИРСКОЙ ОБЛАСТИ</w:t>
      </w:r>
    </w:p>
    <w:p w:rsidR="00E06F1B" w:rsidRPr="00E06F1B" w:rsidRDefault="00E06F1B" w:rsidP="00E06F1B">
      <w:pPr>
        <w:jc w:val="center"/>
        <w:rPr>
          <w:b/>
        </w:rPr>
      </w:pPr>
    </w:p>
    <w:p w:rsidR="00E06F1B" w:rsidRPr="00E06F1B" w:rsidRDefault="00E06F1B" w:rsidP="00E06F1B">
      <w:pPr>
        <w:jc w:val="center"/>
        <w:rPr>
          <w:b/>
        </w:rPr>
      </w:pPr>
      <w:r w:rsidRPr="00E06F1B">
        <w:rPr>
          <w:b/>
        </w:rPr>
        <w:t>ПОСТАНОВЛЕНИЕ</w:t>
      </w:r>
    </w:p>
    <w:p w:rsidR="00E06F1B" w:rsidRPr="00E06F1B" w:rsidRDefault="00E06F1B" w:rsidP="00E06F1B">
      <w:pPr>
        <w:jc w:val="center"/>
        <w:rPr>
          <w:b/>
        </w:rPr>
      </w:pPr>
    </w:p>
    <w:p w:rsidR="00E06F1B" w:rsidRPr="00E06F1B" w:rsidRDefault="00E06F1B" w:rsidP="00E06F1B">
      <w:pPr>
        <w:jc w:val="center"/>
      </w:pPr>
      <w:r w:rsidRPr="00E06F1B">
        <w:t>11.08.2016 № 30</w:t>
      </w:r>
    </w:p>
    <w:p w:rsidR="00E06F1B" w:rsidRPr="00E06F1B" w:rsidRDefault="00E06F1B" w:rsidP="00E06F1B">
      <w:pPr>
        <w:pStyle w:val="ConsPlusNormal"/>
        <w:widowControl/>
        <w:ind w:hanging="426"/>
        <w:rPr>
          <w:rFonts w:ascii="Times New Roman" w:hAnsi="Times New Roman" w:cs="Times New Roman"/>
          <w:sz w:val="24"/>
          <w:szCs w:val="24"/>
        </w:rPr>
      </w:pPr>
    </w:p>
    <w:p w:rsidR="00E06F1B" w:rsidRPr="00E06F1B" w:rsidRDefault="00E06F1B" w:rsidP="00E06F1B">
      <w:r w:rsidRPr="00E06F1B">
        <w:t xml:space="preserve"> </w:t>
      </w:r>
    </w:p>
    <w:p w:rsidR="00E06F1B" w:rsidRPr="00E06F1B" w:rsidRDefault="00E06F1B" w:rsidP="00E06F1B">
      <w:pPr>
        <w:pStyle w:val="11"/>
        <w:widowControl/>
        <w:spacing w:before="0" w:line="240" w:lineRule="auto"/>
        <w:jc w:val="both"/>
        <w:rPr>
          <w:sz w:val="24"/>
          <w:szCs w:val="24"/>
        </w:rPr>
      </w:pPr>
      <w:r w:rsidRPr="00E06F1B">
        <w:rPr>
          <w:sz w:val="24"/>
          <w:szCs w:val="24"/>
        </w:rPr>
        <w:t xml:space="preserve">        В целях противодействия незаконному обороту наркотиков растительного происхождения на территории Покровского сельсовета Чановского района Новосибирской области, активизации деятельности комиссии по выявлению и уничтожению дикорастущих наркотикосодержащих растений на территории Покровского сельсовета Чановского района Новосибирской области, и руководствуясь уставом Покровского сельсовета Чановского района Новосибирской области, администрация Покровского сельсовета ПОСТАНОВЛЯЕТ:</w:t>
      </w:r>
    </w:p>
    <w:p w:rsidR="00E06F1B" w:rsidRPr="00E06F1B" w:rsidRDefault="00E06F1B" w:rsidP="00E06F1B">
      <w:pPr>
        <w:pStyle w:val="11"/>
        <w:widowControl/>
        <w:spacing w:before="0" w:line="240" w:lineRule="auto"/>
        <w:ind w:firstLine="284"/>
        <w:jc w:val="both"/>
        <w:rPr>
          <w:sz w:val="24"/>
          <w:szCs w:val="24"/>
        </w:rPr>
      </w:pPr>
      <w:r w:rsidRPr="00E06F1B">
        <w:rPr>
          <w:sz w:val="24"/>
          <w:szCs w:val="24"/>
        </w:rPr>
        <w:t xml:space="preserve">1. Утвердить план мероприятий по выявлению и уничтожению незаконных посевов и очагов произрастания, дикорастущих наркотикосодержащих растений на территории </w:t>
      </w:r>
      <w:r w:rsidRPr="00E06F1B">
        <w:rPr>
          <w:sz w:val="24"/>
          <w:szCs w:val="24"/>
        </w:rPr>
        <w:lastRenderedPageBreak/>
        <w:t>Покровского сельсовета Чановского района Новосибирской области на 2016-2017 гг., согласно приложению №1.</w:t>
      </w:r>
    </w:p>
    <w:p w:rsidR="00E06F1B" w:rsidRPr="00E06F1B" w:rsidRDefault="00E06F1B" w:rsidP="00E06F1B">
      <w:pPr>
        <w:pStyle w:val="11"/>
        <w:widowControl/>
        <w:spacing w:before="0" w:line="240" w:lineRule="auto"/>
        <w:jc w:val="both"/>
        <w:rPr>
          <w:sz w:val="24"/>
          <w:szCs w:val="24"/>
        </w:rPr>
      </w:pPr>
      <w:r w:rsidRPr="00E06F1B">
        <w:rPr>
          <w:sz w:val="24"/>
          <w:szCs w:val="24"/>
        </w:rPr>
        <w:t>2. Утвердить график обследования угодий на предмет обнаружения незаконных посевов и очагов произрастания, дикорастущих наркосодержащих растений на 2016-2017 гг., согласно приложению №2.</w:t>
      </w:r>
    </w:p>
    <w:p w:rsidR="00E06F1B" w:rsidRPr="00E06F1B" w:rsidRDefault="00E06F1B" w:rsidP="00E06F1B">
      <w:pPr>
        <w:jc w:val="both"/>
      </w:pPr>
      <w:r w:rsidRPr="00E06F1B">
        <w:t xml:space="preserve">    3. Утвердить состав антинаркотической комиссии, согласно приложению №3.  </w:t>
      </w:r>
    </w:p>
    <w:p w:rsidR="00E06F1B" w:rsidRPr="00E06F1B" w:rsidRDefault="00E06F1B" w:rsidP="00E06F1B">
      <w:pPr>
        <w:jc w:val="both"/>
      </w:pPr>
      <w:r w:rsidRPr="00E06F1B">
        <w:t xml:space="preserve">    4. Данное постановление подлежит опубликованию и размещению на официальном сайте администрации Покровского сельсовета Чановского района Новосибирской области.</w:t>
      </w:r>
    </w:p>
    <w:p w:rsidR="00E06F1B" w:rsidRPr="00E06F1B" w:rsidRDefault="00E06F1B" w:rsidP="00E06F1B">
      <w:pPr>
        <w:pStyle w:val="11"/>
        <w:widowControl/>
        <w:spacing w:before="0" w:line="240" w:lineRule="auto"/>
        <w:ind w:firstLine="284"/>
        <w:jc w:val="left"/>
        <w:rPr>
          <w:sz w:val="24"/>
          <w:szCs w:val="24"/>
        </w:rPr>
      </w:pPr>
    </w:p>
    <w:p w:rsidR="00E06F1B" w:rsidRPr="00E06F1B" w:rsidRDefault="00E06F1B" w:rsidP="00E06F1B">
      <w:pPr>
        <w:rPr>
          <w:spacing w:val="-4"/>
        </w:rPr>
      </w:pPr>
    </w:p>
    <w:p w:rsidR="00E06F1B" w:rsidRPr="00E06F1B" w:rsidRDefault="00E06F1B" w:rsidP="00E06F1B">
      <w:pPr>
        <w:rPr>
          <w:spacing w:val="-4"/>
        </w:rPr>
      </w:pPr>
    </w:p>
    <w:p w:rsidR="00E06F1B" w:rsidRPr="00E06F1B" w:rsidRDefault="00E06F1B" w:rsidP="00E06F1B">
      <w:pPr>
        <w:rPr>
          <w:spacing w:val="-4"/>
        </w:rPr>
      </w:pPr>
    </w:p>
    <w:p w:rsidR="00E06F1B" w:rsidRPr="00E06F1B" w:rsidRDefault="00E06F1B" w:rsidP="00E06F1B">
      <w:pPr>
        <w:rPr>
          <w:spacing w:val="-4"/>
        </w:rPr>
      </w:pPr>
    </w:p>
    <w:p w:rsidR="00E06F1B" w:rsidRPr="00E06F1B" w:rsidRDefault="00E06F1B" w:rsidP="00E06F1B">
      <w:pPr>
        <w:rPr>
          <w:spacing w:val="-4"/>
        </w:rPr>
      </w:pPr>
      <w:r w:rsidRPr="00E06F1B">
        <w:rPr>
          <w:spacing w:val="-4"/>
        </w:rPr>
        <w:t xml:space="preserve">Глава Покровского сельсовета   </w:t>
      </w:r>
    </w:p>
    <w:p w:rsidR="00E06F1B" w:rsidRPr="00E06F1B" w:rsidRDefault="00E06F1B" w:rsidP="00E06F1B">
      <w:pPr>
        <w:rPr>
          <w:spacing w:val="-4"/>
        </w:rPr>
      </w:pPr>
      <w:r w:rsidRPr="00E06F1B">
        <w:rPr>
          <w:spacing w:val="-4"/>
        </w:rPr>
        <w:t>Чановского района</w:t>
      </w:r>
    </w:p>
    <w:p w:rsidR="00E06F1B" w:rsidRPr="00E06F1B" w:rsidRDefault="00E06F1B" w:rsidP="00E06F1B">
      <w:pPr>
        <w:rPr>
          <w:spacing w:val="-4"/>
        </w:rPr>
      </w:pPr>
      <w:r w:rsidRPr="00E06F1B">
        <w:rPr>
          <w:spacing w:val="-4"/>
        </w:rPr>
        <w:t>Новосибирской области                                                                     П.В.Семченко</w:t>
      </w:r>
    </w:p>
    <w:p w:rsidR="00E06F1B" w:rsidRPr="00E06F1B" w:rsidRDefault="00E06F1B" w:rsidP="00E06F1B">
      <w:pPr>
        <w:rPr>
          <w:spacing w:val="-4"/>
        </w:rPr>
      </w:pPr>
    </w:p>
    <w:p w:rsidR="00E06F1B" w:rsidRPr="00E06F1B" w:rsidRDefault="00E06F1B" w:rsidP="00E06F1B">
      <w:pPr>
        <w:rPr>
          <w:spacing w:val="-4"/>
        </w:rPr>
      </w:pPr>
    </w:p>
    <w:p w:rsidR="00E06F1B" w:rsidRPr="00E06F1B" w:rsidRDefault="00E06F1B" w:rsidP="00E06F1B">
      <w:pPr>
        <w:rPr>
          <w:spacing w:val="-4"/>
        </w:rPr>
      </w:pPr>
    </w:p>
    <w:p w:rsidR="00E06F1B" w:rsidRPr="00E06F1B" w:rsidRDefault="00E06F1B" w:rsidP="00E06F1B">
      <w:pPr>
        <w:rPr>
          <w:spacing w:val="-4"/>
        </w:rPr>
      </w:pPr>
    </w:p>
    <w:p w:rsidR="00E06F1B" w:rsidRPr="00E06F1B" w:rsidRDefault="00E06F1B" w:rsidP="00E06F1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E06F1B" w:rsidRPr="00E06F1B" w:rsidRDefault="00E06F1B" w:rsidP="00E06F1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06F1B" w:rsidRPr="00E06F1B" w:rsidRDefault="00E06F1B" w:rsidP="00E06F1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>Покровского сельсовета</w:t>
      </w:r>
    </w:p>
    <w:p w:rsidR="00E06F1B" w:rsidRPr="00E06F1B" w:rsidRDefault="00E06F1B" w:rsidP="00E06F1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 xml:space="preserve">Чановского района </w:t>
      </w:r>
    </w:p>
    <w:p w:rsidR="00E06F1B" w:rsidRPr="00E06F1B" w:rsidRDefault="00E06F1B" w:rsidP="00E06F1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E06F1B" w:rsidRPr="00E06F1B" w:rsidRDefault="00E06F1B" w:rsidP="00E06F1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>№30  от 11.08.2016года</w:t>
      </w:r>
    </w:p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F1B">
        <w:rPr>
          <w:rFonts w:ascii="Times New Roman" w:hAnsi="Times New Roman" w:cs="Times New Roman"/>
          <w:b/>
          <w:sz w:val="24"/>
          <w:szCs w:val="24"/>
        </w:rPr>
        <w:t xml:space="preserve">План мероприятий </w:t>
      </w:r>
    </w:p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F1B">
        <w:rPr>
          <w:rFonts w:ascii="Times New Roman" w:hAnsi="Times New Roman" w:cs="Times New Roman"/>
          <w:b/>
          <w:sz w:val="24"/>
          <w:szCs w:val="24"/>
        </w:rPr>
        <w:t>по выявлению и уничтожению незаконных посевов</w:t>
      </w:r>
    </w:p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F1B">
        <w:rPr>
          <w:rFonts w:ascii="Times New Roman" w:hAnsi="Times New Roman" w:cs="Times New Roman"/>
          <w:b/>
          <w:sz w:val="24"/>
          <w:szCs w:val="24"/>
        </w:rPr>
        <w:t>и очагов произрастания дикорастущих наркотикосодержащих растений</w:t>
      </w:r>
    </w:p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F1B">
        <w:rPr>
          <w:rFonts w:ascii="Times New Roman" w:hAnsi="Times New Roman" w:cs="Times New Roman"/>
          <w:b/>
          <w:sz w:val="24"/>
          <w:szCs w:val="24"/>
        </w:rPr>
        <w:t>на территории Покровского сельсовета Чановского района Новосибирской области на 2016-2017годы.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5346"/>
        <w:gridCol w:w="1800"/>
        <w:gridCol w:w="2083"/>
      </w:tblGrid>
      <w:tr w:rsidR="00E06F1B" w:rsidRPr="00E06F1B" w:rsidTr="00E729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Проводимые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 xml:space="preserve">Кем проводится мероприятия </w:t>
            </w:r>
          </w:p>
        </w:tc>
      </w:tr>
      <w:tr w:rsidR="00E06F1B" w:rsidRPr="00E06F1B" w:rsidTr="00E729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специализированных оперативно-профилактических мероприятий по выявлению и уничтожению незаконных посевов и очагов </w:t>
            </w:r>
            <w:proofErr w:type="gramStart"/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произрастания</w:t>
            </w:r>
            <w:proofErr w:type="gramEnd"/>
            <w:r w:rsidRPr="00E06F1B">
              <w:rPr>
                <w:rFonts w:ascii="Times New Roman" w:hAnsi="Times New Roman" w:cs="Times New Roman"/>
                <w:sz w:val="24"/>
                <w:szCs w:val="24"/>
              </w:rPr>
              <w:t xml:space="preserve"> дикорастущих наркотикосодержащих растений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май-октябрь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Комиссия по выявлению и уничтожению очагов (комиссия), отделение полиции</w:t>
            </w:r>
          </w:p>
        </w:tc>
      </w:tr>
      <w:tr w:rsidR="00E06F1B" w:rsidRPr="00E06F1B" w:rsidTr="00E729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с использованием агитационно-пропагандистских материалов, содержащих извлечения из законов и иных нормативных правовых актов РФ и Рязанской области, среди населения, должностных и юридических лиц об обязательности исполнения официального предписания, полученного от органов наркоконтроля, органов внутренних дел на </w:t>
            </w:r>
            <w:r w:rsidRPr="00E06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уничтожение наркотикосодержащих растений, об административной ответственности за непринятие указанных мер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 xml:space="preserve">Комиссия, отделение полиции </w:t>
            </w:r>
          </w:p>
        </w:tc>
      </w:tr>
      <w:tr w:rsidR="00E06F1B" w:rsidRPr="00E06F1B" w:rsidTr="00E729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Организация и проверка состояния бесхозяйных земель, установление личностей землевладельца или землепользования, в целях недопущения появления новых очагов произрастания наркотикосодержащих растений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Комиссия, отделение полиции</w:t>
            </w:r>
          </w:p>
        </w:tc>
      </w:tr>
      <w:tr w:rsidR="00E06F1B" w:rsidRPr="00E06F1B" w:rsidTr="00E729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работы по ведению карты-схемы засоренных территорий с указанием местонахождения незаконных посевов и очагов произрастания, дикорастущих наркотикосодержащих растений на территории Покровского сельсовета, отмечая повторно обработанные и вновь выявленные участки с учетом накопленной информации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июнь-октябрь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Комиссия, отделение полиции</w:t>
            </w:r>
          </w:p>
        </w:tc>
      </w:tr>
      <w:tr w:rsidR="00E06F1B" w:rsidRPr="00E06F1B" w:rsidTr="00E729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Изучение, обобщение и распространение положительного опыта работы по организации выявления и уничтожения незаконных посевов и очагов произрастания</w:t>
            </w:r>
            <w:proofErr w:type="gramStart"/>
            <w:r w:rsidRPr="00E06F1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дикорастущих наркотикосодержащих растений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 xml:space="preserve">Комиссия, отделение полиции </w:t>
            </w:r>
          </w:p>
        </w:tc>
      </w:tr>
    </w:tbl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F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5508"/>
        <w:gridCol w:w="4063"/>
      </w:tblGrid>
      <w:tr w:rsidR="00E06F1B" w:rsidRPr="00E06F1B" w:rsidTr="00E72945">
        <w:tc>
          <w:tcPr>
            <w:tcW w:w="5508" w:type="dxa"/>
            <w:hideMark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63" w:type="dxa"/>
          </w:tcPr>
          <w:p w:rsidR="00E06F1B" w:rsidRPr="00E06F1B" w:rsidRDefault="00E06F1B" w:rsidP="00E729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 xml:space="preserve">          Приложение №2</w:t>
            </w:r>
          </w:p>
          <w:p w:rsidR="00E06F1B" w:rsidRPr="00E06F1B" w:rsidRDefault="00E06F1B" w:rsidP="00E729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E06F1B" w:rsidRPr="00E06F1B" w:rsidRDefault="00E06F1B" w:rsidP="00E729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Покровского сельсовета</w:t>
            </w:r>
          </w:p>
          <w:p w:rsidR="00E06F1B" w:rsidRPr="00E06F1B" w:rsidRDefault="00E06F1B" w:rsidP="00E729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Чановского района</w:t>
            </w:r>
          </w:p>
          <w:p w:rsidR="00E06F1B" w:rsidRPr="00E06F1B" w:rsidRDefault="00E06F1B" w:rsidP="00E729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E06F1B" w:rsidRPr="00E06F1B" w:rsidRDefault="00E06F1B" w:rsidP="00E7294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№30от 11.08.2016года</w:t>
            </w:r>
          </w:p>
          <w:p w:rsidR="00E06F1B" w:rsidRPr="00E06F1B" w:rsidRDefault="00E06F1B" w:rsidP="00E72945">
            <w:pPr>
              <w:pStyle w:val="ConsPlusNormal"/>
              <w:widowControl/>
              <w:ind w:hanging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6F1B" w:rsidRPr="00E06F1B" w:rsidRDefault="00E06F1B" w:rsidP="00E72945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F1B">
        <w:rPr>
          <w:rFonts w:ascii="Times New Roman" w:hAnsi="Times New Roman" w:cs="Times New Roman"/>
          <w:b/>
          <w:sz w:val="24"/>
          <w:szCs w:val="24"/>
        </w:rPr>
        <w:t>График обследований угодий на предмет обнаружения незаконных посевов и очагов произрастания, дикорастущих наркотикосодержащих растений на 2016-2018 годы</w:t>
      </w:r>
    </w:p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0"/>
        <w:gridCol w:w="3600"/>
      </w:tblGrid>
      <w:tr w:rsidR="00E06F1B" w:rsidRPr="00E06F1B" w:rsidTr="00E7294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1B" w:rsidRPr="00E06F1B" w:rsidRDefault="00E06F1B" w:rsidP="00E72945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Дата обследования</w:t>
            </w:r>
          </w:p>
        </w:tc>
      </w:tr>
      <w:tr w:rsidR="00E06F1B" w:rsidRPr="00E06F1B" w:rsidTr="00E7294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Покровский сельсовет</w:t>
            </w:r>
          </w:p>
          <w:p w:rsidR="00E06F1B" w:rsidRPr="00E06F1B" w:rsidRDefault="00E06F1B" w:rsidP="00E72945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 xml:space="preserve">Чановского района </w:t>
            </w:r>
          </w:p>
          <w:p w:rsidR="00E06F1B" w:rsidRPr="00E06F1B" w:rsidRDefault="00E06F1B" w:rsidP="00E72945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B" w:rsidRPr="00E06F1B" w:rsidRDefault="00E06F1B" w:rsidP="00E72945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август-октябрь 2016 года</w:t>
            </w:r>
          </w:p>
          <w:p w:rsidR="00E06F1B" w:rsidRPr="00E06F1B" w:rsidRDefault="00E06F1B" w:rsidP="00E72945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proofErr w:type="gramStart"/>
            <w:r w:rsidRPr="00E06F1B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E06F1B">
              <w:rPr>
                <w:rFonts w:ascii="Times New Roman" w:hAnsi="Times New Roman" w:cs="Times New Roman"/>
                <w:sz w:val="24"/>
                <w:szCs w:val="24"/>
              </w:rPr>
              <w:t xml:space="preserve"> октябрь 2017года</w:t>
            </w:r>
          </w:p>
          <w:p w:rsidR="00E06F1B" w:rsidRPr="00E06F1B" w:rsidRDefault="00E06F1B" w:rsidP="00E72945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6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F1B" w:rsidRPr="00E06F1B" w:rsidRDefault="00E06F1B" w:rsidP="00E06F1B">
      <w:pPr>
        <w:pStyle w:val="ConsPlusNormal"/>
        <w:widowControl/>
        <w:ind w:hanging="426"/>
        <w:rPr>
          <w:rFonts w:ascii="Times New Roman" w:hAnsi="Times New Roman" w:cs="Times New Roman"/>
          <w:b/>
          <w:sz w:val="24"/>
          <w:szCs w:val="24"/>
        </w:rPr>
      </w:pPr>
    </w:p>
    <w:p w:rsidR="00E06F1B" w:rsidRPr="00E06F1B" w:rsidRDefault="00E06F1B" w:rsidP="00E06F1B">
      <w:pPr>
        <w:pStyle w:val="ConsPlusNormal"/>
        <w:widowControl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 xml:space="preserve">          Примечание: при выявлении на  первичном обследовании угодий поселений незаконных посевов и очагов произрастания, дикорастущих наркотикосодержащих растений, организовать вторичное обследование поселений в срок до 1 октября.</w:t>
      </w:r>
    </w:p>
    <w:p w:rsidR="00E06F1B" w:rsidRPr="00E06F1B" w:rsidRDefault="00E06F1B" w:rsidP="00E06F1B">
      <w:pPr>
        <w:pStyle w:val="ConsPlusNormal"/>
        <w:widowControl/>
        <w:ind w:hanging="426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6F1B" w:rsidRPr="00E06F1B" w:rsidRDefault="00E06F1B" w:rsidP="00E06F1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E06F1B" w:rsidRPr="00E06F1B" w:rsidRDefault="00E06F1B" w:rsidP="00E06F1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lastRenderedPageBreak/>
        <w:t>к постановлению администрации</w:t>
      </w:r>
    </w:p>
    <w:p w:rsidR="00E06F1B" w:rsidRPr="00E06F1B" w:rsidRDefault="00E06F1B" w:rsidP="00E06F1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>Покровского сельсовета</w:t>
      </w:r>
    </w:p>
    <w:p w:rsidR="00E06F1B" w:rsidRPr="00E06F1B" w:rsidRDefault="00E06F1B" w:rsidP="00E06F1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>Чановского района</w:t>
      </w:r>
    </w:p>
    <w:p w:rsidR="00E06F1B" w:rsidRPr="00E06F1B" w:rsidRDefault="00E06F1B" w:rsidP="00E06F1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E06F1B" w:rsidRPr="00E06F1B" w:rsidRDefault="00E06F1B" w:rsidP="00E06F1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>№30от 11.08.2016года</w:t>
      </w:r>
    </w:p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>Состав антинаркотической комиссии</w:t>
      </w:r>
    </w:p>
    <w:p w:rsidR="00E06F1B" w:rsidRPr="00E06F1B" w:rsidRDefault="00E06F1B" w:rsidP="00E06F1B">
      <w:pPr>
        <w:pStyle w:val="ConsPlusNormal"/>
        <w:widowControl/>
        <w:ind w:hanging="426"/>
        <w:jc w:val="center"/>
        <w:rPr>
          <w:rFonts w:ascii="Times New Roman" w:hAnsi="Times New Roman" w:cs="Times New Roman"/>
          <w:sz w:val="24"/>
          <w:szCs w:val="24"/>
        </w:rPr>
      </w:pPr>
    </w:p>
    <w:p w:rsidR="00E06F1B" w:rsidRPr="00E06F1B" w:rsidRDefault="00E06F1B" w:rsidP="00E06F1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>Солдатенко Андрей Александрович – Участковый инспектор</w:t>
      </w:r>
    </w:p>
    <w:p w:rsidR="00E06F1B" w:rsidRPr="00E06F1B" w:rsidRDefault="00E06F1B" w:rsidP="00E06F1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>Маркова Нина Анатольевна – специалист по земельным, имущественным и экономическим отношениям</w:t>
      </w:r>
    </w:p>
    <w:p w:rsidR="00E06F1B" w:rsidRPr="00E06F1B" w:rsidRDefault="00E06F1B" w:rsidP="00E06F1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 xml:space="preserve">Лобанова Елена </w:t>
      </w:r>
      <w:proofErr w:type="spellStart"/>
      <w:r w:rsidRPr="00E06F1B">
        <w:rPr>
          <w:rFonts w:ascii="Times New Roman" w:hAnsi="Times New Roman" w:cs="Times New Roman"/>
          <w:sz w:val="24"/>
          <w:szCs w:val="24"/>
        </w:rPr>
        <w:t>Анатьльевна</w:t>
      </w:r>
      <w:proofErr w:type="spellEnd"/>
      <w:r w:rsidRPr="00E06F1B">
        <w:rPr>
          <w:rFonts w:ascii="Times New Roman" w:hAnsi="Times New Roman" w:cs="Times New Roman"/>
          <w:sz w:val="24"/>
          <w:szCs w:val="24"/>
        </w:rPr>
        <w:t xml:space="preserve"> – соц. работник</w:t>
      </w:r>
    </w:p>
    <w:p w:rsidR="00E06F1B" w:rsidRPr="00E06F1B" w:rsidRDefault="00E06F1B" w:rsidP="00E06F1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>Панфилова Татьяна Геннадьевна – директор Покровской СОШ</w:t>
      </w:r>
    </w:p>
    <w:p w:rsidR="00E06F1B" w:rsidRPr="00E06F1B" w:rsidRDefault="00E06F1B" w:rsidP="00E06F1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6F1B">
        <w:rPr>
          <w:rFonts w:ascii="Times New Roman" w:hAnsi="Times New Roman" w:cs="Times New Roman"/>
          <w:sz w:val="24"/>
          <w:szCs w:val="24"/>
        </w:rPr>
        <w:t>Дудка Светлана Анатольевна – заведующая ФАПом</w:t>
      </w:r>
    </w:p>
    <w:p w:rsidR="004758C3" w:rsidRDefault="004758C3"/>
    <w:p w:rsidR="00E72945" w:rsidRDefault="00E72945" w:rsidP="00E72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ПОКРОВСКОГО СЕЛЬСОВЕТА</w:t>
      </w:r>
    </w:p>
    <w:p w:rsidR="00E72945" w:rsidRDefault="00E72945" w:rsidP="00E72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ЧАНОВСКОГО РАЙОНА НОВОСИБИРСКОЙ ОБЛАСТИ</w:t>
      </w:r>
    </w:p>
    <w:p w:rsidR="00E72945" w:rsidRDefault="00E72945" w:rsidP="00E72945">
      <w:pPr>
        <w:jc w:val="center"/>
        <w:rPr>
          <w:sz w:val="28"/>
          <w:szCs w:val="28"/>
        </w:rPr>
      </w:pPr>
    </w:p>
    <w:p w:rsidR="00E72945" w:rsidRDefault="00E72945" w:rsidP="00E72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72945" w:rsidRDefault="00E72945" w:rsidP="00E72945">
      <w:pPr>
        <w:jc w:val="center"/>
        <w:rPr>
          <w:sz w:val="28"/>
          <w:szCs w:val="28"/>
        </w:rPr>
      </w:pPr>
    </w:p>
    <w:p w:rsidR="00E72945" w:rsidRDefault="00E72945" w:rsidP="00E72945">
      <w:pPr>
        <w:jc w:val="center"/>
        <w:rPr>
          <w:sz w:val="28"/>
          <w:szCs w:val="28"/>
        </w:rPr>
      </w:pPr>
      <w:r>
        <w:rPr>
          <w:sz w:val="28"/>
          <w:szCs w:val="28"/>
        </w:rPr>
        <w:t>31.08.2016 № 32</w:t>
      </w:r>
    </w:p>
    <w:p w:rsidR="00E72945" w:rsidRDefault="00E72945" w:rsidP="00E72945">
      <w:pPr>
        <w:rPr>
          <w:sz w:val="28"/>
          <w:szCs w:val="28"/>
        </w:rPr>
      </w:pPr>
    </w:p>
    <w:p w:rsidR="00E72945" w:rsidRDefault="00E72945" w:rsidP="00E7294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отмене постановления администрации Покровского сельсовета Чановского района Новосибирской области от</w:t>
      </w:r>
      <w:r>
        <w:rPr>
          <w:color w:val="000000"/>
          <w:sz w:val="28"/>
          <w:szCs w:val="28"/>
        </w:rPr>
        <w:tab/>
        <w:t xml:space="preserve"> 02.12.2013 №58 «Об утверждении  административного регламента по предоставлению муниципальной услуги по присвоению, изменению и аннулированию адресов объектов недвижимости»  </w:t>
      </w:r>
    </w:p>
    <w:p w:rsidR="00E72945" w:rsidRDefault="00E72945" w:rsidP="00E72945">
      <w:pPr>
        <w:ind w:firstLine="660"/>
        <w:jc w:val="center"/>
        <w:rPr>
          <w:color w:val="000000"/>
          <w:sz w:val="28"/>
          <w:szCs w:val="28"/>
        </w:rPr>
      </w:pPr>
    </w:p>
    <w:p w:rsidR="00E72945" w:rsidRDefault="00E72945" w:rsidP="00E72945">
      <w:pPr>
        <w:jc w:val="center"/>
        <w:rPr>
          <w:color w:val="000000"/>
          <w:sz w:val="28"/>
          <w:szCs w:val="28"/>
        </w:rPr>
      </w:pPr>
    </w:p>
    <w:p w:rsidR="00E72945" w:rsidRDefault="00E72945" w:rsidP="00E72945">
      <w:pPr>
        <w:ind w:firstLine="6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экспертным заключением управления законопроектных работ и ведения регистра Министерства Юстиции Новосибирской области от 24.03.2016 г. № 1428 – 4- 04/9 и Федеральным законом от 06.10.2013 № 131-ФЗ, администрация Покровского сельсовета ПОСТАНОВЛЯЕТ:</w:t>
      </w:r>
    </w:p>
    <w:p w:rsidR="00E72945" w:rsidRDefault="00E72945" w:rsidP="00E7294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Отменить постановление администрации</w:t>
      </w:r>
      <w:r>
        <w:rPr>
          <w:color w:val="000000"/>
          <w:sz w:val="28"/>
          <w:szCs w:val="28"/>
        </w:rPr>
        <w:t xml:space="preserve"> Покровского сельсовета Чановского района Новосибирской области от</w:t>
      </w:r>
      <w:r>
        <w:rPr>
          <w:color w:val="000000"/>
          <w:sz w:val="28"/>
          <w:szCs w:val="28"/>
        </w:rPr>
        <w:tab/>
        <w:t xml:space="preserve"> 02.12.2013 №58 «Об утверждении  административного регламента по предоставлению муниципальной услуги по присвоению, изменению и аннулированию адресов объектов недвижимости»  </w:t>
      </w:r>
    </w:p>
    <w:p w:rsidR="00E72945" w:rsidRDefault="00E72945" w:rsidP="00E7294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Опубликовать данное постановление в информационном периодическом печатном издании Покровского сельсовета «Покровский вестник» и разместить на официальном сайте администрации Покровского сельсовета Чановского района Новосибирской области.</w:t>
      </w:r>
    </w:p>
    <w:p w:rsidR="00E72945" w:rsidRDefault="00E72945" w:rsidP="00E72945">
      <w:pPr>
        <w:ind w:firstLine="330"/>
        <w:jc w:val="both"/>
        <w:rPr>
          <w:color w:val="000000"/>
          <w:sz w:val="28"/>
          <w:szCs w:val="28"/>
        </w:rPr>
      </w:pPr>
    </w:p>
    <w:p w:rsidR="00E72945" w:rsidRDefault="00E72945" w:rsidP="00E72945">
      <w:pPr>
        <w:ind w:firstLine="330"/>
        <w:jc w:val="both"/>
        <w:rPr>
          <w:color w:val="000000"/>
          <w:sz w:val="28"/>
          <w:szCs w:val="28"/>
        </w:rPr>
      </w:pPr>
    </w:p>
    <w:p w:rsidR="00E72945" w:rsidRDefault="00E72945" w:rsidP="00E72945">
      <w:pPr>
        <w:ind w:firstLine="330"/>
        <w:jc w:val="both"/>
        <w:rPr>
          <w:color w:val="000000"/>
          <w:sz w:val="28"/>
          <w:szCs w:val="28"/>
        </w:rPr>
      </w:pPr>
    </w:p>
    <w:p w:rsidR="00E72945" w:rsidRDefault="00E72945" w:rsidP="00E7294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Глава Покровского сельсовета</w:t>
      </w:r>
    </w:p>
    <w:p w:rsidR="00E72945" w:rsidRDefault="00E72945" w:rsidP="00E7294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Чановского района</w:t>
      </w:r>
    </w:p>
    <w:p w:rsidR="00E72945" w:rsidRDefault="00E72945" w:rsidP="00E7294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                                                          П.В. Семченко</w:t>
      </w:r>
    </w:p>
    <w:p w:rsidR="00E72945" w:rsidRDefault="00E72945" w:rsidP="00E72945">
      <w:pPr>
        <w:jc w:val="both"/>
        <w:rPr>
          <w:color w:val="000000"/>
          <w:sz w:val="28"/>
          <w:szCs w:val="28"/>
        </w:rPr>
      </w:pPr>
    </w:p>
    <w:p w:rsidR="00E72945" w:rsidRDefault="00E72945" w:rsidP="00E72945">
      <w:pPr>
        <w:jc w:val="both"/>
        <w:rPr>
          <w:color w:val="000000"/>
          <w:sz w:val="28"/>
          <w:szCs w:val="28"/>
        </w:rPr>
      </w:pPr>
    </w:p>
    <w:p w:rsidR="00E72945" w:rsidRPr="003748B1" w:rsidRDefault="00E72945" w:rsidP="00E72945">
      <w:pPr>
        <w:jc w:val="center"/>
        <w:rPr>
          <w:b/>
          <w:sz w:val="28"/>
          <w:szCs w:val="28"/>
        </w:rPr>
      </w:pPr>
      <w:r w:rsidRPr="003748B1">
        <w:rPr>
          <w:b/>
          <w:sz w:val="28"/>
          <w:szCs w:val="28"/>
        </w:rPr>
        <w:t>АДМИНИСТРАЦИЯ</w:t>
      </w:r>
    </w:p>
    <w:p w:rsidR="00E72945" w:rsidRPr="003748B1" w:rsidRDefault="00E72945" w:rsidP="00E72945">
      <w:pPr>
        <w:jc w:val="center"/>
        <w:rPr>
          <w:b/>
          <w:sz w:val="28"/>
          <w:szCs w:val="28"/>
        </w:rPr>
      </w:pPr>
      <w:r w:rsidRPr="003748B1">
        <w:rPr>
          <w:b/>
          <w:sz w:val="28"/>
          <w:szCs w:val="28"/>
        </w:rPr>
        <w:t>ПОКРОВСКОГО СЕЛЬСОВЕТА</w:t>
      </w:r>
    </w:p>
    <w:p w:rsidR="00E72945" w:rsidRPr="003748B1" w:rsidRDefault="00E72945" w:rsidP="00E72945">
      <w:pPr>
        <w:jc w:val="center"/>
        <w:rPr>
          <w:b/>
          <w:sz w:val="28"/>
          <w:szCs w:val="28"/>
        </w:rPr>
      </w:pPr>
      <w:r w:rsidRPr="003748B1">
        <w:rPr>
          <w:b/>
          <w:sz w:val="28"/>
          <w:szCs w:val="28"/>
        </w:rPr>
        <w:t>ЧАНОВСКОГО РАЙОНА НОВОСИБИРСКОЙ ОБЛАСТИ</w:t>
      </w:r>
    </w:p>
    <w:p w:rsidR="00E72945" w:rsidRPr="003748B1" w:rsidRDefault="00E72945" w:rsidP="00E72945">
      <w:pPr>
        <w:jc w:val="both"/>
        <w:rPr>
          <w:b/>
          <w:sz w:val="28"/>
          <w:szCs w:val="28"/>
        </w:rPr>
      </w:pPr>
    </w:p>
    <w:p w:rsidR="00E72945" w:rsidRPr="003748B1" w:rsidRDefault="00E72945" w:rsidP="00E72945">
      <w:pPr>
        <w:jc w:val="center"/>
        <w:rPr>
          <w:b/>
          <w:sz w:val="28"/>
          <w:szCs w:val="28"/>
        </w:rPr>
      </w:pPr>
      <w:r w:rsidRPr="003748B1">
        <w:rPr>
          <w:b/>
          <w:sz w:val="28"/>
          <w:szCs w:val="28"/>
        </w:rPr>
        <w:t>ПОСТАНОВЛЕНИЕ</w:t>
      </w:r>
    </w:p>
    <w:p w:rsidR="00E72945" w:rsidRPr="003748B1" w:rsidRDefault="00E72945" w:rsidP="00E72945">
      <w:pPr>
        <w:jc w:val="center"/>
        <w:rPr>
          <w:b/>
          <w:sz w:val="28"/>
          <w:szCs w:val="28"/>
        </w:rPr>
      </w:pPr>
    </w:p>
    <w:p w:rsidR="00E72945" w:rsidRPr="003748B1" w:rsidRDefault="00E72945" w:rsidP="00E72945">
      <w:pPr>
        <w:jc w:val="center"/>
        <w:rPr>
          <w:sz w:val="28"/>
          <w:szCs w:val="28"/>
        </w:rPr>
      </w:pPr>
      <w:r>
        <w:rPr>
          <w:sz w:val="28"/>
          <w:szCs w:val="28"/>
        </w:rPr>
        <w:t>30.08.2016г. № 33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</w:p>
    <w:p w:rsidR="00E72945" w:rsidRPr="00FB47FB" w:rsidRDefault="00E72945" w:rsidP="00E72945">
      <w:pPr>
        <w:jc w:val="center"/>
        <w:rPr>
          <w:rStyle w:val="a3"/>
          <w:b w:val="0"/>
          <w:color w:val="000000"/>
          <w:sz w:val="28"/>
          <w:szCs w:val="28"/>
        </w:rPr>
      </w:pPr>
      <w:r w:rsidRPr="00FB47FB">
        <w:rPr>
          <w:color w:val="000000"/>
          <w:sz w:val="28"/>
          <w:szCs w:val="28"/>
        </w:rPr>
        <w:t>Об утверждении п</w:t>
      </w:r>
      <w:r w:rsidRPr="00FB47FB">
        <w:rPr>
          <w:rStyle w:val="a3"/>
          <w:color w:val="000000"/>
          <w:sz w:val="28"/>
          <w:szCs w:val="28"/>
        </w:rPr>
        <w:t>рограммы проведения проверки готовности</w:t>
      </w:r>
    </w:p>
    <w:p w:rsidR="00E72945" w:rsidRPr="00FB47FB" w:rsidRDefault="00E72945" w:rsidP="00E72945">
      <w:pPr>
        <w:jc w:val="center"/>
        <w:rPr>
          <w:rStyle w:val="a3"/>
          <w:b w:val="0"/>
          <w:color w:val="000000"/>
          <w:sz w:val="28"/>
          <w:szCs w:val="28"/>
        </w:rPr>
      </w:pPr>
      <w:r w:rsidRPr="00FB47FB">
        <w:rPr>
          <w:rStyle w:val="a3"/>
          <w:color w:val="000000"/>
          <w:sz w:val="28"/>
          <w:szCs w:val="28"/>
        </w:rPr>
        <w:t>к отопительному периоду 201</w:t>
      </w:r>
      <w:r>
        <w:rPr>
          <w:rStyle w:val="a3"/>
          <w:color w:val="000000"/>
          <w:sz w:val="28"/>
          <w:szCs w:val="28"/>
        </w:rPr>
        <w:t>6</w:t>
      </w:r>
      <w:r w:rsidRPr="00FB47FB">
        <w:rPr>
          <w:rStyle w:val="a3"/>
          <w:color w:val="000000"/>
          <w:sz w:val="28"/>
          <w:szCs w:val="28"/>
        </w:rPr>
        <w:t>-201</w:t>
      </w:r>
      <w:r>
        <w:rPr>
          <w:rStyle w:val="a3"/>
          <w:color w:val="000000"/>
          <w:sz w:val="28"/>
          <w:szCs w:val="28"/>
        </w:rPr>
        <w:t>7</w:t>
      </w:r>
      <w:r w:rsidRPr="00FB47FB">
        <w:rPr>
          <w:rStyle w:val="a3"/>
          <w:color w:val="000000"/>
          <w:sz w:val="28"/>
          <w:szCs w:val="28"/>
        </w:rPr>
        <w:t xml:space="preserve"> г.г.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</w:p>
    <w:p w:rsidR="00E72945" w:rsidRPr="00FB47FB" w:rsidRDefault="00E72945" w:rsidP="00E72945">
      <w:pPr>
        <w:ind w:firstLine="330"/>
        <w:jc w:val="both"/>
        <w:rPr>
          <w:sz w:val="28"/>
          <w:szCs w:val="28"/>
        </w:rPr>
      </w:pPr>
      <w:r w:rsidRPr="00FB47FB">
        <w:rPr>
          <w:sz w:val="28"/>
          <w:szCs w:val="28"/>
        </w:rPr>
        <w:t xml:space="preserve">В соответствии с Федеральным законом от 27.07.2010 № 190-ФЗ                                          «О теплоснабжении», приказом Министерства энергетики Российской Федерации                       от 12.03.2013 № 103 «Об утверждении правил оценки готовности к отопительному сезону», </w:t>
      </w:r>
      <w:r>
        <w:rPr>
          <w:sz w:val="28"/>
          <w:szCs w:val="28"/>
        </w:rPr>
        <w:t>Уставом Покровского сельсовета Чановского района Новосибирской области ПОСТАНОВЛЯЕТ</w:t>
      </w:r>
      <w:r w:rsidRPr="00FB47FB">
        <w:rPr>
          <w:sz w:val="28"/>
          <w:szCs w:val="28"/>
        </w:rPr>
        <w:t>:</w:t>
      </w:r>
    </w:p>
    <w:p w:rsidR="00E72945" w:rsidRPr="00FB47FB" w:rsidRDefault="00E72945" w:rsidP="00E72945">
      <w:pPr>
        <w:ind w:left="660" w:hanging="330"/>
        <w:jc w:val="both"/>
        <w:rPr>
          <w:bCs/>
          <w:color w:val="000000"/>
          <w:sz w:val="28"/>
          <w:szCs w:val="28"/>
        </w:rPr>
      </w:pPr>
      <w:r w:rsidRPr="00FB47FB">
        <w:rPr>
          <w:color w:val="000000"/>
          <w:sz w:val="28"/>
          <w:szCs w:val="28"/>
        </w:rPr>
        <w:t>1. Утвердить п</w:t>
      </w:r>
      <w:r w:rsidRPr="00FB47FB">
        <w:rPr>
          <w:rStyle w:val="a3"/>
          <w:color w:val="000000"/>
          <w:sz w:val="28"/>
          <w:szCs w:val="28"/>
        </w:rPr>
        <w:t>рограмму проведения проверки готовности к отопительному периоду 201</w:t>
      </w:r>
      <w:r>
        <w:rPr>
          <w:rStyle w:val="a3"/>
          <w:color w:val="000000"/>
          <w:sz w:val="28"/>
          <w:szCs w:val="28"/>
        </w:rPr>
        <w:t>6-2017</w:t>
      </w:r>
      <w:r w:rsidRPr="00FB47FB">
        <w:rPr>
          <w:rStyle w:val="a3"/>
          <w:color w:val="000000"/>
          <w:sz w:val="28"/>
          <w:szCs w:val="28"/>
        </w:rPr>
        <w:t xml:space="preserve"> г.г. (</w:t>
      </w:r>
      <w:r w:rsidRPr="00FB47FB">
        <w:rPr>
          <w:color w:val="000000"/>
          <w:sz w:val="28"/>
          <w:szCs w:val="28"/>
        </w:rPr>
        <w:t>приложение).</w:t>
      </w:r>
    </w:p>
    <w:p w:rsidR="00E72945" w:rsidRPr="00FB47FB" w:rsidRDefault="00E72945" w:rsidP="00E72945">
      <w:pPr>
        <w:ind w:left="660" w:hanging="330"/>
        <w:jc w:val="both"/>
        <w:rPr>
          <w:color w:val="000000"/>
          <w:sz w:val="28"/>
          <w:szCs w:val="28"/>
        </w:rPr>
      </w:pPr>
      <w:r w:rsidRPr="00FB47FB">
        <w:rPr>
          <w:color w:val="000000"/>
          <w:sz w:val="28"/>
          <w:szCs w:val="28"/>
        </w:rPr>
        <w:t>2. Опубликовать настоящее постановление в</w:t>
      </w:r>
      <w:r>
        <w:rPr>
          <w:color w:val="000000"/>
          <w:sz w:val="28"/>
          <w:szCs w:val="28"/>
        </w:rPr>
        <w:t xml:space="preserve"> периодическом</w:t>
      </w:r>
      <w:r w:rsidRPr="00FB47FB">
        <w:rPr>
          <w:color w:val="000000"/>
          <w:sz w:val="28"/>
          <w:szCs w:val="28"/>
        </w:rPr>
        <w:t xml:space="preserve"> печатном </w:t>
      </w:r>
      <w:r>
        <w:rPr>
          <w:color w:val="000000"/>
          <w:sz w:val="28"/>
          <w:szCs w:val="28"/>
        </w:rPr>
        <w:t xml:space="preserve">издании Покровского сельсовета </w:t>
      </w:r>
      <w:r w:rsidRPr="00FB47FB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Покровский вестник</w:t>
      </w:r>
      <w:r w:rsidRPr="00FB47F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и на сайте администрации Покровского сельсовета</w:t>
      </w:r>
      <w:r w:rsidRPr="00FB47FB">
        <w:rPr>
          <w:color w:val="000000"/>
          <w:sz w:val="28"/>
          <w:szCs w:val="28"/>
        </w:rPr>
        <w:t>.</w:t>
      </w:r>
    </w:p>
    <w:p w:rsidR="00E72945" w:rsidRPr="00FB47FB" w:rsidRDefault="00E72945" w:rsidP="00E72945">
      <w:pPr>
        <w:ind w:left="660" w:hanging="330"/>
        <w:jc w:val="both"/>
        <w:rPr>
          <w:sz w:val="28"/>
          <w:szCs w:val="28"/>
        </w:rPr>
      </w:pPr>
      <w:r w:rsidRPr="00FB47FB">
        <w:rPr>
          <w:color w:val="000000"/>
          <w:sz w:val="28"/>
          <w:szCs w:val="28"/>
        </w:rPr>
        <w:t xml:space="preserve">3. </w:t>
      </w:r>
      <w:proofErr w:type="gramStart"/>
      <w:r w:rsidRPr="00FB47FB">
        <w:rPr>
          <w:color w:val="000000"/>
          <w:sz w:val="28"/>
          <w:szCs w:val="28"/>
        </w:rPr>
        <w:t>Контроль за</w:t>
      </w:r>
      <w:proofErr w:type="gramEnd"/>
      <w:r w:rsidRPr="00FB47FB">
        <w:rPr>
          <w:color w:val="000000"/>
          <w:sz w:val="28"/>
          <w:szCs w:val="28"/>
        </w:rPr>
        <w:t xml:space="preserve"> исполнением настоящего постановления </w:t>
      </w:r>
      <w:r>
        <w:rPr>
          <w:color w:val="000000"/>
          <w:sz w:val="28"/>
          <w:szCs w:val="28"/>
        </w:rPr>
        <w:t>оставляю за собой</w:t>
      </w:r>
    </w:p>
    <w:p w:rsidR="00E72945" w:rsidRDefault="00E72945" w:rsidP="00E72945">
      <w:pPr>
        <w:ind w:left="660" w:hanging="330"/>
        <w:jc w:val="both"/>
        <w:rPr>
          <w:sz w:val="28"/>
          <w:szCs w:val="28"/>
        </w:rPr>
      </w:pPr>
    </w:p>
    <w:p w:rsidR="00E72945" w:rsidRDefault="00E72945" w:rsidP="00E72945">
      <w:pPr>
        <w:jc w:val="both"/>
        <w:rPr>
          <w:sz w:val="28"/>
          <w:szCs w:val="28"/>
        </w:rPr>
      </w:pPr>
    </w:p>
    <w:p w:rsidR="00E72945" w:rsidRDefault="00E72945" w:rsidP="00E72945">
      <w:pPr>
        <w:jc w:val="both"/>
        <w:rPr>
          <w:sz w:val="28"/>
          <w:szCs w:val="28"/>
        </w:rPr>
      </w:pPr>
    </w:p>
    <w:p w:rsidR="00E72945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Покровского сельсовета</w:t>
      </w:r>
    </w:p>
    <w:p w:rsidR="00E72945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>Чановского района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       П.В. Семченко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</w:p>
    <w:p w:rsidR="00E72945" w:rsidRDefault="00E72945" w:rsidP="00E72945">
      <w:pPr>
        <w:jc w:val="right"/>
        <w:rPr>
          <w:sz w:val="28"/>
          <w:szCs w:val="28"/>
        </w:rPr>
      </w:pPr>
    </w:p>
    <w:p w:rsidR="00E72945" w:rsidRDefault="00E72945" w:rsidP="00E72945">
      <w:pPr>
        <w:jc w:val="right"/>
        <w:rPr>
          <w:sz w:val="28"/>
          <w:szCs w:val="28"/>
        </w:rPr>
      </w:pPr>
    </w:p>
    <w:p w:rsidR="00E72945" w:rsidRPr="00FB47FB" w:rsidRDefault="00E72945" w:rsidP="00E72945">
      <w:pPr>
        <w:jc w:val="right"/>
        <w:rPr>
          <w:sz w:val="28"/>
          <w:szCs w:val="28"/>
        </w:rPr>
      </w:pPr>
      <w:r w:rsidRPr="00FB47F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</w:p>
    <w:p w:rsidR="00E72945" w:rsidRDefault="00E72945" w:rsidP="00E72945">
      <w:pPr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постановлению</w:t>
      </w:r>
      <w:r w:rsidRPr="00FB47FB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FB47FB">
        <w:rPr>
          <w:sz w:val="28"/>
          <w:szCs w:val="28"/>
        </w:rPr>
        <w:t>дминистрации</w:t>
      </w:r>
    </w:p>
    <w:p w:rsidR="00E72945" w:rsidRDefault="00E72945" w:rsidP="00E72945">
      <w:pPr>
        <w:jc w:val="right"/>
        <w:rPr>
          <w:sz w:val="28"/>
          <w:szCs w:val="28"/>
        </w:rPr>
      </w:pPr>
      <w:r>
        <w:rPr>
          <w:sz w:val="28"/>
          <w:szCs w:val="28"/>
        </w:rPr>
        <w:t>Покровского сельсовета</w:t>
      </w:r>
    </w:p>
    <w:p w:rsidR="00E72945" w:rsidRDefault="00E72945" w:rsidP="00E72945">
      <w:pPr>
        <w:jc w:val="right"/>
        <w:rPr>
          <w:sz w:val="28"/>
          <w:szCs w:val="28"/>
        </w:rPr>
      </w:pPr>
      <w:r>
        <w:rPr>
          <w:sz w:val="28"/>
          <w:szCs w:val="28"/>
        </w:rPr>
        <w:t>Чановского района</w:t>
      </w:r>
    </w:p>
    <w:p w:rsidR="00E72945" w:rsidRPr="00FB47FB" w:rsidRDefault="00E72945" w:rsidP="00E72945">
      <w:pPr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E72945" w:rsidRPr="001E13E8" w:rsidRDefault="00E72945" w:rsidP="00E72945">
      <w:pPr>
        <w:jc w:val="right"/>
        <w:rPr>
          <w:sz w:val="28"/>
          <w:szCs w:val="28"/>
        </w:rPr>
      </w:pPr>
      <w:r w:rsidRPr="001E13E8">
        <w:rPr>
          <w:sz w:val="28"/>
          <w:szCs w:val="28"/>
        </w:rPr>
        <w:t xml:space="preserve">от </w:t>
      </w:r>
      <w:r>
        <w:rPr>
          <w:sz w:val="28"/>
          <w:szCs w:val="28"/>
        </w:rPr>
        <w:t>30</w:t>
      </w:r>
      <w:r w:rsidRPr="001E13E8">
        <w:rPr>
          <w:sz w:val="28"/>
          <w:szCs w:val="28"/>
        </w:rPr>
        <w:t>.08.201</w:t>
      </w:r>
      <w:r>
        <w:rPr>
          <w:sz w:val="28"/>
          <w:szCs w:val="28"/>
        </w:rPr>
        <w:t>6</w:t>
      </w:r>
      <w:r w:rsidRPr="001E13E8">
        <w:rPr>
          <w:sz w:val="28"/>
          <w:szCs w:val="28"/>
        </w:rPr>
        <w:t xml:space="preserve"> № </w:t>
      </w:r>
      <w:r>
        <w:rPr>
          <w:sz w:val="28"/>
          <w:szCs w:val="28"/>
        </w:rPr>
        <w:t>33</w:t>
      </w:r>
    </w:p>
    <w:p w:rsidR="00E72945" w:rsidRPr="00FB47FB" w:rsidRDefault="00E72945" w:rsidP="00E72945">
      <w:pPr>
        <w:jc w:val="both"/>
        <w:rPr>
          <w:rStyle w:val="a3"/>
          <w:sz w:val="28"/>
          <w:szCs w:val="28"/>
        </w:rPr>
      </w:pPr>
    </w:p>
    <w:p w:rsidR="00E72945" w:rsidRPr="00FB47FB" w:rsidRDefault="00E72945" w:rsidP="00E72945">
      <w:pPr>
        <w:jc w:val="both"/>
        <w:rPr>
          <w:rStyle w:val="a3"/>
          <w:sz w:val="28"/>
          <w:szCs w:val="28"/>
        </w:rPr>
      </w:pPr>
    </w:p>
    <w:p w:rsidR="00E72945" w:rsidRPr="00FB47FB" w:rsidRDefault="00E72945" w:rsidP="00E72945">
      <w:pPr>
        <w:jc w:val="center"/>
        <w:rPr>
          <w:rStyle w:val="a3"/>
          <w:color w:val="000000"/>
          <w:sz w:val="28"/>
          <w:szCs w:val="28"/>
        </w:rPr>
      </w:pPr>
      <w:r w:rsidRPr="00FB47FB">
        <w:rPr>
          <w:rStyle w:val="a3"/>
          <w:color w:val="000000"/>
          <w:sz w:val="28"/>
          <w:szCs w:val="28"/>
        </w:rPr>
        <w:lastRenderedPageBreak/>
        <w:t>Программа проведения проверки готовности</w:t>
      </w:r>
    </w:p>
    <w:p w:rsidR="00E72945" w:rsidRPr="00FB47FB" w:rsidRDefault="00E72945" w:rsidP="00E72945">
      <w:pPr>
        <w:jc w:val="center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к отопительному периоду 2016-2017</w:t>
      </w:r>
      <w:r w:rsidRPr="00FB47FB">
        <w:rPr>
          <w:rStyle w:val="a3"/>
          <w:color w:val="000000"/>
          <w:sz w:val="28"/>
          <w:szCs w:val="28"/>
        </w:rPr>
        <w:t>г.г.</w:t>
      </w:r>
    </w:p>
    <w:p w:rsidR="00E72945" w:rsidRPr="00FB47FB" w:rsidRDefault="00E72945" w:rsidP="00E72945">
      <w:pPr>
        <w:jc w:val="center"/>
        <w:rPr>
          <w:b/>
          <w:sz w:val="28"/>
          <w:szCs w:val="28"/>
        </w:rPr>
      </w:pPr>
    </w:p>
    <w:p w:rsidR="00E72945" w:rsidRPr="00FB47FB" w:rsidRDefault="00E72945" w:rsidP="00E72945">
      <w:pPr>
        <w:jc w:val="center"/>
        <w:rPr>
          <w:b/>
          <w:sz w:val="28"/>
          <w:szCs w:val="28"/>
        </w:rPr>
      </w:pPr>
      <w:r w:rsidRPr="00FB47FB">
        <w:rPr>
          <w:b/>
          <w:sz w:val="28"/>
          <w:szCs w:val="28"/>
        </w:rPr>
        <w:t>1. Общие положения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</w:p>
    <w:p w:rsidR="00E72945" w:rsidRPr="00FB47FB" w:rsidRDefault="00E72945" w:rsidP="00E72945">
      <w:pPr>
        <w:ind w:firstLine="330"/>
        <w:jc w:val="both"/>
        <w:rPr>
          <w:sz w:val="28"/>
          <w:szCs w:val="28"/>
        </w:rPr>
      </w:pPr>
      <w:r w:rsidRPr="00FB47FB">
        <w:rPr>
          <w:sz w:val="28"/>
          <w:szCs w:val="28"/>
        </w:rPr>
        <w:t>Подготовка объектов жилищно-коммунального хозяйства к отопительному периоду проводится в целях исключения влияния температурных и других погодных факторов на надежность их работы, предупреждения сверхнормативного износа и выхода из строя, а также для обеспечения требуемых условий жизнедеятельности населения и режимов функционирования систем коммунальной инфраструктуры и инженерно-технического обеспечения зданий в отопительный период.</w:t>
      </w:r>
    </w:p>
    <w:p w:rsidR="00E72945" w:rsidRPr="00FB47FB" w:rsidRDefault="00E72945" w:rsidP="00E72945">
      <w:pPr>
        <w:ind w:firstLine="330"/>
        <w:jc w:val="both"/>
        <w:rPr>
          <w:sz w:val="28"/>
          <w:szCs w:val="28"/>
        </w:rPr>
      </w:pPr>
      <w:r w:rsidRPr="00FB47FB">
        <w:rPr>
          <w:sz w:val="28"/>
          <w:szCs w:val="28"/>
        </w:rPr>
        <w:t>Подготовка объектов жилищно-коммунального хозяйства к отопительному периоду должна обеспечивать: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7FB">
        <w:rPr>
          <w:sz w:val="28"/>
          <w:szCs w:val="28"/>
        </w:rPr>
        <w:t>нормативную техническую эксплуатацию объектов жилищно-коммунального хозяйства, соблюдение установленного температурно-влажностного режима в помещениях, санитарно-гигиенических условий проживания населения;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>максимальную надежность и экономичность работы объектов жилищно-коммунального хозяйства;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7FB">
        <w:rPr>
          <w:sz w:val="28"/>
          <w:szCs w:val="28"/>
        </w:rPr>
        <w:t>соблюдение нормативных сроков службы строительных конструкций и систем инженерно-технического обеспечения зданий жилищного фонда и социальной сферы, оборудования коммунальных сооружений;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7FB">
        <w:rPr>
          <w:sz w:val="28"/>
          <w:szCs w:val="28"/>
        </w:rPr>
        <w:t>рациональное расходование материально-технических средств и топливно-энергетических ресурсов.</w:t>
      </w:r>
    </w:p>
    <w:p w:rsidR="00E72945" w:rsidRPr="00FB47FB" w:rsidRDefault="00E72945" w:rsidP="00E72945">
      <w:pPr>
        <w:ind w:firstLine="330"/>
        <w:jc w:val="both"/>
        <w:rPr>
          <w:sz w:val="28"/>
          <w:szCs w:val="28"/>
        </w:rPr>
      </w:pPr>
      <w:r w:rsidRPr="00FB47FB">
        <w:rPr>
          <w:sz w:val="28"/>
          <w:szCs w:val="28"/>
        </w:rPr>
        <w:t xml:space="preserve">Своевременная и качественная подготовка объектов жилищно-коммунального хозяйства к отопительному периоду достигается: 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7FB">
        <w:rPr>
          <w:sz w:val="28"/>
          <w:szCs w:val="28"/>
        </w:rPr>
        <w:t>выполнением должностными лицами требований федерального и областного законодательства, муниципальных нормативных правовых актов, требований правил, руководств и инструкций по эксплуатации объектов жилищно-коммунального хозяйства;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 xml:space="preserve">разработкой и соблюдением проектно-сметной документации на строительство, планов капитального и текущего ремонтов, а также технического обслуживания объектов жилищно-коммунального хозяйства; </w:t>
      </w:r>
    </w:p>
    <w:p w:rsidR="00E72945" w:rsidRPr="00FB47FB" w:rsidRDefault="00E72945" w:rsidP="00E7294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FB47FB">
        <w:rPr>
          <w:bCs/>
          <w:sz w:val="28"/>
          <w:szCs w:val="28"/>
        </w:rPr>
        <w:t xml:space="preserve">постоянным </w:t>
      </w:r>
      <w:proofErr w:type="gramStart"/>
      <w:r w:rsidRPr="00FB47FB">
        <w:rPr>
          <w:bCs/>
          <w:sz w:val="28"/>
          <w:szCs w:val="28"/>
        </w:rPr>
        <w:t>контролем за</w:t>
      </w:r>
      <w:proofErr w:type="gramEnd"/>
      <w:r w:rsidRPr="00FB47FB">
        <w:rPr>
          <w:bCs/>
          <w:sz w:val="28"/>
          <w:szCs w:val="28"/>
        </w:rPr>
        <w:t xml:space="preserve"> техническим состоянием, проведением всех видов планово-предупредительных осмотров, а также</w:t>
      </w:r>
      <w:r w:rsidRPr="00FB47FB">
        <w:rPr>
          <w:sz w:val="28"/>
          <w:szCs w:val="28"/>
        </w:rPr>
        <w:t xml:space="preserve"> </w:t>
      </w:r>
      <w:r w:rsidRPr="00FB47FB">
        <w:rPr>
          <w:bCs/>
          <w:sz w:val="28"/>
          <w:szCs w:val="28"/>
        </w:rPr>
        <w:t>тщательным анализом причин возникновения аварий и неисправностей и определением необходимого объема ремонтно-восстановительных работ;</w:t>
      </w:r>
    </w:p>
    <w:p w:rsidR="00E72945" w:rsidRPr="00FB47FB" w:rsidRDefault="00E72945" w:rsidP="00E7294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FB47FB">
        <w:rPr>
          <w:bCs/>
          <w:sz w:val="28"/>
          <w:szCs w:val="28"/>
        </w:rPr>
        <w:t>четкой организацией и выполнением ремонтно-восстановительных и наладочных работ в установленные сроки и с требуемым качеством, эффективной системой постановки задач и подведения итогов ремонтно-восстановительных работ;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7FB">
        <w:rPr>
          <w:sz w:val="28"/>
          <w:szCs w:val="28"/>
        </w:rPr>
        <w:t>укомплектованием организаций жилищно-коммунального хозяйства подготовленным эксплуатационным и эксплуатационно-ремонтным персоналом до уровня, обеспечивающего решение возлагаемых задач;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FB47FB">
        <w:rPr>
          <w:sz w:val="28"/>
          <w:szCs w:val="28"/>
        </w:rPr>
        <w:t>материально-техническим обеспечением ремонтно-восстановительных работ, выделением необходимого целевого финансирования на эксплуатационные нужды, капитальный и текущий ремонты фонда, рациональным использованием материальных ресурсов;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7FB">
        <w:rPr>
          <w:sz w:val="28"/>
          <w:szCs w:val="28"/>
        </w:rPr>
        <w:t>выполнением в полном объеме организационно-технических мероприятий перед началом отопительного периода, комплекса проверок и испытаний оборудования на функционирование.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</w:p>
    <w:p w:rsidR="00E72945" w:rsidRPr="00FB47FB" w:rsidRDefault="00E72945" w:rsidP="00E72945">
      <w:pPr>
        <w:jc w:val="center"/>
        <w:rPr>
          <w:b/>
          <w:sz w:val="28"/>
          <w:szCs w:val="28"/>
        </w:rPr>
      </w:pPr>
      <w:r w:rsidRPr="00FB47FB">
        <w:rPr>
          <w:b/>
          <w:sz w:val="28"/>
          <w:szCs w:val="28"/>
        </w:rPr>
        <w:t>2. Работа комиссии по проверке готовности к отопительному периоду</w:t>
      </w:r>
    </w:p>
    <w:p w:rsidR="00E72945" w:rsidRPr="00FB47FB" w:rsidRDefault="00E72945" w:rsidP="00E72945">
      <w:pPr>
        <w:jc w:val="center"/>
        <w:rPr>
          <w:b/>
          <w:sz w:val="28"/>
          <w:szCs w:val="28"/>
        </w:rPr>
      </w:pP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 xml:space="preserve">2.1. Администрация </w:t>
      </w:r>
      <w:r>
        <w:rPr>
          <w:sz w:val="28"/>
          <w:szCs w:val="28"/>
        </w:rPr>
        <w:t>Покровского сельсовета</w:t>
      </w:r>
      <w:r w:rsidRPr="00FB47FB">
        <w:rPr>
          <w:sz w:val="28"/>
          <w:szCs w:val="28"/>
        </w:rPr>
        <w:t xml:space="preserve"> организует: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7FB">
        <w:rPr>
          <w:sz w:val="28"/>
          <w:szCs w:val="28"/>
        </w:rPr>
        <w:t>работу комиссии по проверке готовности к отопительному периоду источников теплоснабжения и тепловых сетей в муниципальном образовании и в целом теплоснабжающих организаций;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7FB">
        <w:rPr>
          <w:sz w:val="28"/>
          <w:szCs w:val="28"/>
        </w:rPr>
        <w:t>работу комиссии по проверке готовности к отопительному периоду объектов жилищно-коммунального хозяйства и социальной сферы;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7FB">
        <w:rPr>
          <w:sz w:val="28"/>
          <w:szCs w:val="28"/>
        </w:rPr>
        <w:t xml:space="preserve">проверку готовности жилищного фонда к приему тепла, </w:t>
      </w:r>
      <w:r w:rsidRPr="00FB47FB">
        <w:rPr>
          <w:sz w:val="28"/>
          <w:szCs w:val="28"/>
        </w:rPr>
        <w:br/>
        <w:t>коммунальных сооружений к отопительному периоду, укомплектованность дежурных смен коммунальных объектов и аварийных бригад подготовленным и аттестованным персоналом, обеспеченность их аварийным неснижаемым запасом МТС, топливом и химическими реагентами.</w:t>
      </w:r>
    </w:p>
    <w:p w:rsidR="00E72945" w:rsidRPr="00FB47FB" w:rsidRDefault="00E72945" w:rsidP="00E72945">
      <w:pPr>
        <w:ind w:firstLine="220"/>
        <w:jc w:val="both"/>
        <w:rPr>
          <w:sz w:val="28"/>
          <w:szCs w:val="28"/>
        </w:rPr>
      </w:pPr>
      <w:r w:rsidRPr="00FB47FB">
        <w:rPr>
          <w:sz w:val="28"/>
          <w:szCs w:val="28"/>
        </w:rPr>
        <w:t>Оценка готовности к отопительному периоду источников теплоснабжения и тепловых сетей в муниципальном образовании и в целом теплоснабжающих организаций определяется не позднее 15 сентября комиссией, утвержденной в установленном порядке органом местного самоуправления.</w:t>
      </w:r>
    </w:p>
    <w:p w:rsidR="00E72945" w:rsidRPr="00FB47FB" w:rsidRDefault="00E72945" w:rsidP="00E72945">
      <w:pPr>
        <w:ind w:firstLine="330"/>
        <w:jc w:val="both"/>
        <w:rPr>
          <w:sz w:val="28"/>
          <w:szCs w:val="28"/>
        </w:rPr>
      </w:pPr>
      <w:r w:rsidRPr="00FB47FB">
        <w:rPr>
          <w:sz w:val="28"/>
          <w:szCs w:val="28"/>
        </w:rPr>
        <w:t>Проверка осуществляется комиссией, которая образована органом местного самоуправления (далее - Комиссия). Комиссия утверждается по</w:t>
      </w:r>
      <w:r>
        <w:rPr>
          <w:sz w:val="28"/>
          <w:szCs w:val="28"/>
        </w:rPr>
        <w:t>становлением а</w:t>
      </w:r>
      <w:r w:rsidRPr="00FB47FB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Покровского сельсовета</w:t>
      </w:r>
      <w:r w:rsidRPr="00FB47FB">
        <w:rPr>
          <w:sz w:val="28"/>
          <w:szCs w:val="28"/>
        </w:rPr>
        <w:t>.</w:t>
      </w:r>
    </w:p>
    <w:p w:rsidR="00E72945" w:rsidRPr="00FB47FB" w:rsidRDefault="00E72945" w:rsidP="00E72945">
      <w:pPr>
        <w:ind w:firstLine="330"/>
        <w:jc w:val="both"/>
        <w:rPr>
          <w:sz w:val="28"/>
          <w:szCs w:val="28"/>
        </w:rPr>
      </w:pPr>
      <w:r w:rsidRPr="00FB47FB">
        <w:rPr>
          <w:sz w:val="28"/>
          <w:szCs w:val="28"/>
        </w:rPr>
        <w:t>Работа Комиссии осуществляется в соответствии с графиком проведения проверки готовности к отопительному периоду (таблица № 1), в котором указываются: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7FB">
        <w:rPr>
          <w:sz w:val="28"/>
          <w:szCs w:val="28"/>
        </w:rPr>
        <w:t>объекты, подлежащие проверке;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7FB">
        <w:rPr>
          <w:sz w:val="28"/>
          <w:szCs w:val="28"/>
        </w:rPr>
        <w:t>сроки проведения проверки;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7FB">
        <w:rPr>
          <w:sz w:val="28"/>
          <w:szCs w:val="28"/>
        </w:rPr>
        <w:t>документы, проверяемые в ходе проведения проверки.</w:t>
      </w:r>
    </w:p>
    <w:p w:rsidR="00E72945" w:rsidRDefault="00E72945" w:rsidP="00E72945">
      <w:pPr>
        <w:jc w:val="both"/>
        <w:rPr>
          <w:sz w:val="28"/>
          <w:szCs w:val="28"/>
        </w:rPr>
      </w:pPr>
    </w:p>
    <w:p w:rsidR="00E72945" w:rsidRDefault="00E72945" w:rsidP="00E72945">
      <w:pPr>
        <w:jc w:val="right"/>
        <w:rPr>
          <w:sz w:val="28"/>
          <w:szCs w:val="28"/>
        </w:rPr>
      </w:pPr>
    </w:p>
    <w:p w:rsidR="00E72945" w:rsidRDefault="00E72945" w:rsidP="00E72945">
      <w:pPr>
        <w:jc w:val="right"/>
        <w:rPr>
          <w:sz w:val="28"/>
          <w:szCs w:val="28"/>
        </w:rPr>
      </w:pPr>
    </w:p>
    <w:p w:rsidR="00E72945" w:rsidRDefault="00E72945" w:rsidP="00E72945">
      <w:pPr>
        <w:jc w:val="right"/>
        <w:rPr>
          <w:sz w:val="28"/>
          <w:szCs w:val="28"/>
        </w:rPr>
      </w:pPr>
    </w:p>
    <w:p w:rsidR="00E72945" w:rsidRDefault="00E72945" w:rsidP="00E72945">
      <w:pPr>
        <w:jc w:val="right"/>
        <w:rPr>
          <w:sz w:val="28"/>
          <w:szCs w:val="28"/>
        </w:rPr>
      </w:pPr>
      <w:r w:rsidRPr="00FB47FB">
        <w:rPr>
          <w:sz w:val="28"/>
          <w:szCs w:val="28"/>
        </w:rPr>
        <w:t>Таблица № 1</w:t>
      </w:r>
    </w:p>
    <w:p w:rsidR="00E72945" w:rsidRPr="00FB47FB" w:rsidRDefault="00E72945" w:rsidP="00E72945">
      <w:pPr>
        <w:jc w:val="right"/>
        <w:rPr>
          <w:sz w:val="28"/>
          <w:szCs w:val="28"/>
        </w:rPr>
      </w:pPr>
    </w:p>
    <w:p w:rsidR="00E72945" w:rsidRPr="00FB47FB" w:rsidRDefault="00E72945" w:rsidP="00E72945">
      <w:pPr>
        <w:jc w:val="center"/>
        <w:rPr>
          <w:sz w:val="28"/>
          <w:szCs w:val="28"/>
        </w:rPr>
      </w:pPr>
      <w:r w:rsidRPr="00FB47FB">
        <w:rPr>
          <w:sz w:val="28"/>
          <w:szCs w:val="28"/>
        </w:rPr>
        <w:t>График проведения проверки готовности к отопительному периоду</w:t>
      </w:r>
    </w:p>
    <w:p w:rsidR="00E72945" w:rsidRPr="00FB47FB" w:rsidRDefault="00E72945" w:rsidP="00E72945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117"/>
        <w:gridCol w:w="1558"/>
        <w:gridCol w:w="1842"/>
        <w:gridCol w:w="3176"/>
      </w:tblGrid>
      <w:tr w:rsidR="00E72945" w:rsidRPr="00FB47FB" w:rsidTr="00E729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  <w:r w:rsidRPr="00FB47F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B47FB">
              <w:rPr>
                <w:sz w:val="28"/>
                <w:szCs w:val="28"/>
              </w:rPr>
              <w:lastRenderedPageBreak/>
              <w:t>п</w:t>
            </w:r>
            <w:proofErr w:type="spellEnd"/>
            <w:proofErr w:type="gramEnd"/>
            <w:r w:rsidRPr="00FB47FB">
              <w:rPr>
                <w:sz w:val="28"/>
                <w:szCs w:val="28"/>
              </w:rPr>
              <w:t>/</w:t>
            </w:r>
            <w:proofErr w:type="spellStart"/>
            <w:r w:rsidRPr="00FB47F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  <w:r w:rsidRPr="00FB47FB">
              <w:rPr>
                <w:sz w:val="28"/>
                <w:szCs w:val="28"/>
              </w:rPr>
              <w:lastRenderedPageBreak/>
              <w:t xml:space="preserve">Объекты, подлежащие </w:t>
            </w:r>
            <w:r w:rsidRPr="00FB47FB">
              <w:rPr>
                <w:sz w:val="28"/>
                <w:szCs w:val="28"/>
              </w:rPr>
              <w:lastRenderedPageBreak/>
              <w:t>проверке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  <w:r w:rsidRPr="00FB47FB">
              <w:rPr>
                <w:sz w:val="28"/>
                <w:szCs w:val="28"/>
              </w:rPr>
              <w:lastRenderedPageBreak/>
              <w:t>Количеств</w:t>
            </w:r>
            <w:r w:rsidRPr="00FB47FB">
              <w:rPr>
                <w:sz w:val="28"/>
                <w:szCs w:val="28"/>
              </w:rPr>
              <w:lastRenderedPageBreak/>
              <w:t>о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  <w:r w:rsidRPr="00FB47FB">
              <w:rPr>
                <w:sz w:val="28"/>
                <w:szCs w:val="28"/>
              </w:rPr>
              <w:lastRenderedPageBreak/>
              <w:t xml:space="preserve">Сроки </w:t>
            </w:r>
            <w:r w:rsidRPr="00FB47FB">
              <w:rPr>
                <w:sz w:val="28"/>
                <w:szCs w:val="28"/>
              </w:rPr>
              <w:lastRenderedPageBreak/>
              <w:t>проведения проверки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  <w:r w:rsidRPr="00FB47FB">
              <w:rPr>
                <w:sz w:val="28"/>
                <w:szCs w:val="28"/>
              </w:rPr>
              <w:lastRenderedPageBreak/>
              <w:t xml:space="preserve">Документы, </w:t>
            </w:r>
          </w:p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  <w:r w:rsidRPr="00FB47FB">
              <w:rPr>
                <w:sz w:val="28"/>
                <w:szCs w:val="28"/>
              </w:rPr>
              <w:lastRenderedPageBreak/>
              <w:t>проверяемые в ходе проверки</w:t>
            </w:r>
          </w:p>
        </w:tc>
      </w:tr>
      <w:tr w:rsidR="00E72945" w:rsidRPr="00FB47FB" w:rsidTr="00E729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  <w:r w:rsidRPr="00FB47F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  <w:r w:rsidRPr="00FB47FB">
              <w:rPr>
                <w:sz w:val="28"/>
                <w:szCs w:val="28"/>
              </w:rPr>
              <w:t>Теплоснабжающие и теплосетевые организации (по согласованию)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  <w:r w:rsidRPr="00FB47FB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10</w:t>
            </w:r>
            <w:r w:rsidRPr="00FB47FB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 w:rsidRPr="00FB47FB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6</w:t>
            </w:r>
            <w:r w:rsidRPr="00FB47FB">
              <w:rPr>
                <w:sz w:val="28"/>
                <w:szCs w:val="28"/>
              </w:rPr>
              <w:t xml:space="preserve"> - 1</w:t>
            </w:r>
            <w:r>
              <w:rPr>
                <w:sz w:val="28"/>
                <w:szCs w:val="28"/>
              </w:rPr>
              <w:t>2</w:t>
            </w:r>
            <w:r w:rsidRPr="00FB47FB">
              <w:rPr>
                <w:sz w:val="28"/>
                <w:szCs w:val="28"/>
              </w:rPr>
              <w:t>.09.201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  <w:r w:rsidRPr="00FB47FB">
              <w:rPr>
                <w:sz w:val="28"/>
                <w:szCs w:val="28"/>
              </w:rPr>
              <w:t xml:space="preserve">В соответствии с приложением № </w:t>
            </w:r>
            <w:r>
              <w:rPr>
                <w:sz w:val="28"/>
                <w:szCs w:val="28"/>
              </w:rPr>
              <w:t>1</w:t>
            </w:r>
          </w:p>
        </w:tc>
      </w:tr>
      <w:tr w:rsidR="00E72945" w:rsidRPr="00FB47FB" w:rsidTr="00E729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  <w:r w:rsidRPr="00FB47FB">
              <w:rPr>
                <w:sz w:val="28"/>
                <w:szCs w:val="28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  <w:r w:rsidRPr="00FB47FB">
              <w:rPr>
                <w:sz w:val="28"/>
                <w:szCs w:val="28"/>
              </w:rPr>
              <w:t>Потребители (по согласованию)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  <w:r w:rsidRPr="00FB47FB">
              <w:rPr>
                <w:sz w:val="28"/>
                <w:szCs w:val="28"/>
              </w:rPr>
              <w:t xml:space="preserve">В соответствии </w:t>
            </w:r>
            <w:proofErr w:type="gramStart"/>
            <w:r w:rsidRPr="00FB47FB">
              <w:rPr>
                <w:sz w:val="28"/>
                <w:szCs w:val="28"/>
              </w:rPr>
              <w:t>с</w:t>
            </w:r>
            <w:proofErr w:type="gramEnd"/>
          </w:p>
          <w:p w:rsidR="00E72945" w:rsidRPr="00FB47FB" w:rsidRDefault="00E72945" w:rsidP="00E72945">
            <w:pPr>
              <w:jc w:val="both"/>
              <w:rPr>
                <w:sz w:val="28"/>
                <w:szCs w:val="28"/>
              </w:rPr>
            </w:pPr>
            <w:r w:rsidRPr="00FB47FB">
              <w:rPr>
                <w:sz w:val="28"/>
                <w:szCs w:val="28"/>
              </w:rPr>
              <w:t xml:space="preserve">приложением № </w:t>
            </w:r>
            <w:r>
              <w:rPr>
                <w:sz w:val="28"/>
                <w:szCs w:val="28"/>
              </w:rPr>
              <w:t>2</w:t>
            </w:r>
          </w:p>
        </w:tc>
      </w:tr>
    </w:tbl>
    <w:p w:rsidR="00E72945" w:rsidRPr="00FB47FB" w:rsidRDefault="00E72945" w:rsidP="00E72945">
      <w:pPr>
        <w:jc w:val="both"/>
        <w:rPr>
          <w:sz w:val="28"/>
          <w:szCs w:val="28"/>
        </w:rPr>
      </w:pPr>
    </w:p>
    <w:p w:rsidR="00E72945" w:rsidRPr="00FB47FB" w:rsidRDefault="00E72945" w:rsidP="00E72945">
      <w:pPr>
        <w:ind w:firstLine="330"/>
        <w:jc w:val="both"/>
        <w:rPr>
          <w:bCs/>
          <w:color w:val="000000"/>
          <w:sz w:val="28"/>
          <w:szCs w:val="28"/>
        </w:rPr>
      </w:pPr>
      <w:r w:rsidRPr="00FB47FB">
        <w:rPr>
          <w:color w:val="000000"/>
          <w:sz w:val="28"/>
          <w:szCs w:val="28"/>
        </w:rPr>
        <w:t>При проверке комиссиями проверяется выполнение требований</w:t>
      </w:r>
      <w:r>
        <w:rPr>
          <w:color w:val="000000"/>
          <w:sz w:val="28"/>
          <w:szCs w:val="28"/>
        </w:rPr>
        <w:t>, установленных приложениями № 1</w:t>
      </w:r>
      <w:r w:rsidRPr="00FB47FB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2</w:t>
      </w:r>
      <w:r w:rsidRPr="00FB47FB">
        <w:rPr>
          <w:color w:val="000000"/>
          <w:sz w:val="28"/>
          <w:szCs w:val="28"/>
        </w:rPr>
        <w:t xml:space="preserve"> настоящей Программы </w:t>
      </w:r>
      <w:r w:rsidRPr="00FB47FB">
        <w:rPr>
          <w:rStyle w:val="a3"/>
          <w:color w:val="000000"/>
          <w:sz w:val="28"/>
          <w:szCs w:val="28"/>
        </w:rPr>
        <w:t>проведения проверки готовности к отопительному периоду 201</w:t>
      </w:r>
      <w:r>
        <w:rPr>
          <w:rStyle w:val="a3"/>
          <w:color w:val="000000"/>
          <w:sz w:val="28"/>
          <w:szCs w:val="28"/>
        </w:rPr>
        <w:t>6</w:t>
      </w:r>
      <w:r w:rsidRPr="00FB47FB">
        <w:rPr>
          <w:rStyle w:val="a3"/>
          <w:color w:val="000000"/>
          <w:sz w:val="28"/>
          <w:szCs w:val="28"/>
        </w:rPr>
        <w:t>/201</w:t>
      </w:r>
      <w:r>
        <w:rPr>
          <w:rStyle w:val="a3"/>
          <w:color w:val="000000"/>
          <w:sz w:val="28"/>
          <w:szCs w:val="28"/>
        </w:rPr>
        <w:t>7</w:t>
      </w:r>
      <w:r w:rsidRPr="00FB47FB">
        <w:rPr>
          <w:rStyle w:val="a3"/>
          <w:color w:val="000000"/>
          <w:sz w:val="28"/>
          <w:szCs w:val="28"/>
        </w:rPr>
        <w:t xml:space="preserve"> г.г. </w:t>
      </w:r>
      <w:r w:rsidRPr="00FB47FB">
        <w:rPr>
          <w:color w:val="000000"/>
          <w:sz w:val="28"/>
          <w:szCs w:val="28"/>
        </w:rPr>
        <w:t>(далее - Программа).</w:t>
      </w:r>
    </w:p>
    <w:p w:rsidR="00E72945" w:rsidRPr="00FB47FB" w:rsidRDefault="00E72945" w:rsidP="00E72945">
      <w:pPr>
        <w:ind w:firstLine="330"/>
        <w:jc w:val="both"/>
        <w:rPr>
          <w:sz w:val="28"/>
          <w:szCs w:val="28"/>
        </w:rPr>
      </w:pPr>
      <w:r w:rsidRPr="00FB47FB">
        <w:rPr>
          <w:sz w:val="28"/>
          <w:szCs w:val="28"/>
        </w:rPr>
        <w:t xml:space="preserve">Проверка выполнения теплосетевыми и теплоснабжающими организациями требований, установленных Правилами оценки готовности к отопительному периоду, утвержденных приказом Министерства энергетики РФ от 12.03.2013 № 103 (далее - Правила), осуществляется комиссиями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</w:t>
      </w:r>
    </w:p>
    <w:p w:rsidR="00E72945" w:rsidRPr="00FB47FB" w:rsidRDefault="00E72945" w:rsidP="00E72945">
      <w:pPr>
        <w:ind w:firstLine="330"/>
        <w:jc w:val="both"/>
        <w:rPr>
          <w:sz w:val="28"/>
          <w:szCs w:val="28"/>
        </w:rPr>
      </w:pPr>
      <w:r w:rsidRPr="00FB47FB">
        <w:rPr>
          <w:sz w:val="28"/>
          <w:szCs w:val="28"/>
        </w:rPr>
        <w:t>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комиссии осуществляют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>2.2. В целях проведения проверки комиссии рассматривают документы, подтверждающие выполнение требований по готовности, а при необходимости - проводят осмотр объектов проверки.</w:t>
      </w:r>
    </w:p>
    <w:p w:rsidR="00E72945" w:rsidRPr="00FB47FB" w:rsidRDefault="00E72945" w:rsidP="00E72945">
      <w:pPr>
        <w:ind w:firstLine="330"/>
        <w:jc w:val="both"/>
        <w:rPr>
          <w:sz w:val="28"/>
          <w:szCs w:val="28"/>
        </w:rPr>
      </w:pPr>
      <w:bookmarkStart w:id="0" w:name="sub_7"/>
      <w:r w:rsidRPr="00FB47FB">
        <w:rPr>
          <w:sz w:val="28"/>
          <w:szCs w:val="28"/>
        </w:rPr>
        <w:t xml:space="preserve">Результаты проверки оформляются актом проверки готовности к отопительному периоду (далее - акт), который составляется не позднее одного дня </w:t>
      </w:r>
      <w:proofErr w:type="gramStart"/>
      <w:r w:rsidRPr="00FB47FB">
        <w:rPr>
          <w:sz w:val="28"/>
          <w:szCs w:val="28"/>
        </w:rPr>
        <w:t>с даты завершения</w:t>
      </w:r>
      <w:proofErr w:type="gramEnd"/>
      <w:r w:rsidRPr="00FB47FB">
        <w:rPr>
          <w:sz w:val="28"/>
          <w:szCs w:val="28"/>
        </w:rPr>
        <w:t xml:space="preserve"> проверки.</w:t>
      </w:r>
    </w:p>
    <w:bookmarkEnd w:id="0"/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>В акте содержатся следующие выводы комиссии по итогам проверки: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7FB">
        <w:rPr>
          <w:sz w:val="28"/>
          <w:szCs w:val="28"/>
        </w:rPr>
        <w:t>объект проверки готов к отопительному периоду;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7FB">
        <w:rPr>
          <w:sz w:val="28"/>
          <w:szCs w:val="28"/>
        </w:rPr>
        <w:t xml:space="preserve">объект проверки будет готов </w:t>
      </w:r>
      <w:proofErr w:type="gramStart"/>
      <w:r w:rsidRPr="00FB47FB">
        <w:rPr>
          <w:sz w:val="28"/>
          <w:szCs w:val="28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 w:rsidRPr="00FB47FB">
        <w:rPr>
          <w:sz w:val="28"/>
          <w:szCs w:val="28"/>
        </w:rPr>
        <w:t>, выданных комиссией;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47FB">
        <w:rPr>
          <w:sz w:val="28"/>
          <w:szCs w:val="28"/>
        </w:rPr>
        <w:t>объект проверки не готов к отопительному периоду.</w:t>
      </w:r>
    </w:p>
    <w:p w:rsidR="00E72945" w:rsidRPr="00FB47FB" w:rsidRDefault="00E72945" w:rsidP="00E72945">
      <w:pPr>
        <w:ind w:firstLine="330"/>
        <w:jc w:val="both"/>
        <w:rPr>
          <w:sz w:val="28"/>
          <w:szCs w:val="28"/>
        </w:rPr>
      </w:pPr>
      <w:bookmarkStart w:id="1" w:name="sub_8"/>
      <w:r w:rsidRPr="00FB47FB">
        <w:rPr>
          <w:sz w:val="28"/>
          <w:szCs w:val="28"/>
        </w:rPr>
        <w:t>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E72945" w:rsidRPr="00FB47FB" w:rsidRDefault="00E72945" w:rsidP="00E72945">
      <w:pPr>
        <w:ind w:firstLine="330"/>
        <w:jc w:val="both"/>
        <w:rPr>
          <w:sz w:val="28"/>
          <w:szCs w:val="28"/>
        </w:rPr>
      </w:pPr>
      <w:bookmarkStart w:id="2" w:name="sub_9"/>
      <w:bookmarkEnd w:id="1"/>
      <w:proofErr w:type="gramStart"/>
      <w:r w:rsidRPr="00FB47FB">
        <w:rPr>
          <w:sz w:val="28"/>
          <w:szCs w:val="28"/>
        </w:rPr>
        <w:t xml:space="preserve">Паспорт готовности к отопительному периоду (далее - паспорт) </w:t>
      </w:r>
      <w:r>
        <w:rPr>
          <w:sz w:val="28"/>
          <w:szCs w:val="28"/>
        </w:rPr>
        <w:t>выдается а</w:t>
      </w:r>
      <w:r w:rsidRPr="00FB47FB">
        <w:rPr>
          <w:sz w:val="28"/>
          <w:szCs w:val="28"/>
        </w:rPr>
        <w:t>дминистрацией</w:t>
      </w:r>
      <w:r>
        <w:rPr>
          <w:sz w:val="28"/>
          <w:szCs w:val="28"/>
        </w:rPr>
        <w:t xml:space="preserve"> Покровского сельсовета</w:t>
      </w:r>
      <w:r w:rsidRPr="00FB47FB">
        <w:rPr>
          <w:sz w:val="28"/>
          <w:szCs w:val="28"/>
        </w:rPr>
        <w:t xml:space="preserve">, образовавшей комиссию, по каждому объекту проверки в течение 15 дней с даты подписания акта в случае, если объект проверки готов к отопительному периоду, а также в </w:t>
      </w:r>
      <w:r w:rsidRPr="00FB47FB">
        <w:rPr>
          <w:sz w:val="28"/>
          <w:szCs w:val="28"/>
        </w:rPr>
        <w:lastRenderedPageBreak/>
        <w:t>случае, если замечания к требованиям по готовности, выданные комиссией, устранены в срок, установленный Перечнем.</w:t>
      </w:r>
      <w:proofErr w:type="gramEnd"/>
    </w:p>
    <w:p w:rsidR="00E72945" w:rsidRPr="00FB47FB" w:rsidRDefault="00E72945" w:rsidP="00E72945">
      <w:pPr>
        <w:ind w:firstLine="220"/>
        <w:jc w:val="both"/>
        <w:rPr>
          <w:sz w:val="28"/>
          <w:szCs w:val="28"/>
        </w:rPr>
      </w:pPr>
      <w:bookmarkStart w:id="3" w:name="sub_10"/>
      <w:bookmarkEnd w:id="2"/>
      <w:r w:rsidRPr="00FB47FB">
        <w:rPr>
          <w:sz w:val="28"/>
          <w:szCs w:val="28"/>
        </w:rPr>
        <w:t>Сроки выдачи паспортов определяются председателем комиссии в зависимости от особенностей климатических условий, но не позднее 15 сентября - для потребителей тепловой энергии, не позднее 1 ноября - для теплоснабжающих и теплосетевых организаци</w:t>
      </w:r>
      <w:bookmarkStart w:id="4" w:name="sub_11"/>
      <w:bookmarkEnd w:id="3"/>
      <w:r w:rsidRPr="00FB47FB">
        <w:rPr>
          <w:sz w:val="28"/>
          <w:szCs w:val="28"/>
        </w:rPr>
        <w:t>й.</w:t>
      </w:r>
    </w:p>
    <w:p w:rsidR="00E72945" w:rsidRPr="00FB47FB" w:rsidRDefault="00E72945" w:rsidP="00E72945">
      <w:pPr>
        <w:ind w:firstLine="220"/>
        <w:jc w:val="both"/>
        <w:rPr>
          <w:sz w:val="28"/>
          <w:szCs w:val="28"/>
        </w:rPr>
      </w:pPr>
      <w:r w:rsidRPr="00FB47FB">
        <w:rPr>
          <w:sz w:val="28"/>
          <w:szCs w:val="28"/>
        </w:rPr>
        <w:t>В случае устранения указанных в Перечне замечаний к выполнению (невыполнению) требований по готовности в сроки, установленные в таблице № 1 настоящей Программы, комиссией проводится повторная проверка, по результатам которой составляется новый акт.</w:t>
      </w:r>
    </w:p>
    <w:p w:rsidR="00E72945" w:rsidRPr="00FB47FB" w:rsidRDefault="00E72945" w:rsidP="00E72945">
      <w:pPr>
        <w:ind w:firstLine="330"/>
        <w:jc w:val="both"/>
        <w:rPr>
          <w:sz w:val="28"/>
          <w:szCs w:val="28"/>
        </w:rPr>
      </w:pPr>
      <w:bookmarkStart w:id="5" w:name="sub_12"/>
      <w:bookmarkEnd w:id="4"/>
      <w:r w:rsidRPr="00FB47FB">
        <w:rPr>
          <w:sz w:val="28"/>
          <w:szCs w:val="28"/>
        </w:rPr>
        <w:t>Организация, не получившая по объектам проверки паспорт готовности до даты, установленной в таблице № 1 настоящей Программы, обязана продолжить подготовку к отопительному периоду и устранение указанных в Перечне к акту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E72945" w:rsidRDefault="00E72945" w:rsidP="00E72945">
      <w:pPr>
        <w:rPr>
          <w:b/>
          <w:sz w:val="28"/>
          <w:szCs w:val="28"/>
        </w:rPr>
      </w:pPr>
    </w:p>
    <w:p w:rsidR="00E72945" w:rsidRPr="00D7747A" w:rsidRDefault="00E72945" w:rsidP="00E72945">
      <w:pPr>
        <w:rPr>
          <w:b/>
          <w:sz w:val="28"/>
          <w:szCs w:val="28"/>
        </w:rPr>
      </w:pPr>
      <w:r w:rsidRPr="00D7747A">
        <w:rPr>
          <w:b/>
          <w:sz w:val="28"/>
          <w:szCs w:val="28"/>
        </w:rPr>
        <w:t xml:space="preserve">3. Порядок взаимодействия теплоснабжающих и теплосетевых организаций, потребителей тепловой энергии, </w:t>
      </w:r>
      <w:proofErr w:type="spellStart"/>
      <w:r w:rsidRPr="00D7747A">
        <w:rPr>
          <w:b/>
          <w:sz w:val="28"/>
          <w:szCs w:val="28"/>
        </w:rPr>
        <w:t>теплопотребляющие</w:t>
      </w:r>
      <w:proofErr w:type="spellEnd"/>
      <w:r w:rsidRPr="00D7747A">
        <w:rPr>
          <w:b/>
          <w:sz w:val="28"/>
          <w:szCs w:val="28"/>
        </w:rPr>
        <w:t xml:space="preserve"> установки которых подключены к системе теплоснабжения с Комиссией</w:t>
      </w:r>
    </w:p>
    <w:bookmarkEnd w:id="5"/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 xml:space="preserve">3.1. </w:t>
      </w:r>
      <w:proofErr w:type="gramStart"/>
      <w:r w:rsidRPr="00FB47FB">
        <w:rPr>
          <w:sz w:val="28"/>
          <w:szCs w:val="28"/>
        </w:rPr>
        <w:t xml:space="preserve">Теплоснабжающие и теплосетевые организаций представляют в </w:t>
      </w:r>
      <w:r>
        <w:rPr>
          <w:sz w:val="28"/>
          <w:szCs w:val="28"/>
        </w:rPr>
        <w:t>администрацию Покровского сельсовета</w:t>
      </w:r>
      <w:r w:rsidRPr="00FB47FB">
        <w:rPr>
          <w:sz w:val="28"/>
          <w:szCs w:val="28"/>
        </w:rPr>
        <w:t xml:space="preserve"> информацию по выполнению требований по готовности указанных в приложении № </w:t>
      </w:r>
      <w:r>
        <w:rPr>
          <w:sz w:val="28"/>
          <w:szCs w:val="28"/>
        </w:rPr>
        <w:t>1</w:t>
      </w:r>
      <w:r w:rsidRPr="00FB47FB">
        <w:rPr>
          <w:sz w:val="28"/>
          <w:szCs w:val="28"/>
        </w:rPr>
        <w:t>.</w:t>
      </w:r>
      <w:proofErr w:type="gramEnd"/>
    </w:p>
    <w:p w:rsidR="00E72945" w:rsidRPr="00FB47FB" w:rsidRDefault="00E72945" w:rsidP="00E72945">
      <w:pPr>
        <w:ind w:firstLine="330"/>
        <w:jc w:val="both"/>
        <w:rPr>
          <w:sz w:val="28"/>
          <w:szCs w:val="28"/>
        </w:rPr>
      </w:pPr>
      <w:r w:rsidRPr="00FB47FB">
        <w:rPr>
          <w:sz w:val="28"/>
          <w:szCs w:val="28"/>
        </w:rPr>
        <w:t>Комиссия рассматривает документы, подтверждающие выполнение требований готовности в соответствии с пунктом 2.2 Программы.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 xml:space="preserve">3.2. Потребители тепловой энергии представляют в теплоснабжающую организацию и в </w:t>
      </w:r>
      <w:r>
        <w:rPr>
          <w:sz w:val="28"/>
          <w:szCs w:val="28"/>
        </w:rPr>
        <w:t>а</w:t>
      </w:r>
      <w:r w:rsidRPr="00FB47FB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>Покровского</w:t>
      </w:r>
      <w:r w:rsidRPr="00FB47FB">
        <w:rPr>
          <w:sz w:val="28"/>
          <w:szCs w:val="28"/>
        </w:rPr>
        <w:t xml:space="preserve"> информацию по выполнению требований по готовности указанных в приложения № </w:t>
      </w:r>
      <w:r>
        <w:rPr>
          <w:sz w:val="28"/>
          <w:szCs w:val="28"/>
        </w:rPr>
        <w:t>2</w:t>
      </w:r>
      <w:r w:rsidRPr="00FB47FB">
        <w:rPr>
          <w:sz w:val="28"/>
          <w:szCs w:val="28"/>
        </w:rPr>
        <w:t xml:space="preserve">. </w:t>
      </w:r>
    </w:p>
    <w:p w:rsidR="00E72945" w:rsidRPr="00FB47FB" w:rsidRDefault="00E72945" w:rsidP="00E72945">
      <w:pPr>
        <w:ind w:firstLine="330"/>
        <w:jc w:val="both"/>
        <w:rPr>
          <w:sz w:val="28"/>
          <w:szCs w:val="28"/>
        </w:rPr>
      </w:pPr>
      <w:r w:rsidRPr="00FB47FB">
        <w:rPr>
          <w:sz w:val="28"/>
          <w:szCs w:val="28"/>
        </w:rPr>
        <w:t xml:space="preserve">Теплоснабжающая организация осуществляет допуск в эксплуатацию узлов учета тепловой энергии потребителей, присутствует при испытаниях оборудования тепловых пунктов на плотность и прочность, при проведении </w:t>
      </w:r>
      <w:proofErr w:type="spellStart"/>
      <w:r w:rsidRPr="00FB47FB">
        <w:rPr>
          <w:sz w:val="28"/>
          <w:szCs w:val="28"/>
        </w:rPr>
        <w:t>гидропневамтической</w:t>
      </w:r>
      <w:proofErr w:type="spellEnd"/>
      <w:r w:rsidRPr="00FB47FB">
        <w:rPr>
          <w:sz w:val="28"/>
          <w:szCs w:val="28"/>
        </w:rPr>
        <w:t xml:space="preserve"> промывке систем теплопотребления теплофикационной водой и проводит осмотр объектов проверки.</w:t>
      </w:r>
    </w:p>
    <w:p w:rsidR="00E72945" w:rsidRDefault="00E72945" w:rsidP="00E72945">
      <w:pPr>
        <w:ind w:firstLine="330"/>
        <w:jc w:val="both"/>
        <w:rPr>
          <w:rStyle w:val="a3"/>
          <w:b w:val="0"/>
          <w:color w:val="000000"/>
          <w:sz w:val="28"/>
          <w:szCs w:val="28"/>
        </w:rPr>
      </w:pPr>
      <w:r w:rsidRPr="00FB47FB">
        <w:rPr>
          <w:sz w:val="28"/>
          <w:szCs w:val="28"/>
        </w:rPr>
        <w:t xml:space="preserve">Потребители тепловой энергии оформляют Акт </w:t>
      </w:r>
      <w:r w:rsidRPr="003748B1">
        <w:rPr>
          <w:rStyle w:val="a3"/>
          <w:color w:val="000000"/>
          <w:sz w:val="28"/>
          <w:szCs w:val="28"/>
        </w:rPr>
        <w:t>проверки готовности к отопительному периоду, согласовывают его с теплоснабжающей и теплосетевой организацией и представляют его в Комиссию для рассмотрения</w:t>
      </w:r>
    </w:p>
    <w:p w:rsidR="00E72945" w:rsidRPr="005E5A8D" w:rsidRDefault="00E72945" w:rsidP="00E72945">
      <w:pPr>
        <w:ind w:firstLine="330"/>
        <w:jc w:val="both"/>
        <w:rPr>
          <w:b/>
          <w:sz w:val="28"/>
          <w:szCs w:val="28"/>
        </w:rPr>
      </w:pPr>
      <w:r w:rsidRPr="00FB47FB">
        <w:rPr>
          <w:sz w:val="28"/>
          <w:szCs w:val="28"/>
        </w:rPr>
        <w:t>Комиссия рассматривает документы, подтверждающие выполнение требований готовности в соответствии с пунктом 2.2 Программы.</w:t>
      </w:r>
    </w:p>
    <w:p w:rsidR="00E72945" w:rsidRPr="00FB47FB" w:rsidRDefault="00E72945" w:rsidP="00E72945">
      <w:pPr>
        <w:jc w:val="right"/>
        <w:rPr>
          <w:bCs/>
          <w:sz w:val="28"/>
          <w:szCs w:val="28"/>
        </w:rPr>
      </w:pPr>
      <w:r w:rsidRPr="00FB47FB">
        <w:rPr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</w:rPr>
        <w:t>Приложение № 1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</w:p>
    <w:p w:rsidR="00E72945" w:rsidRPr="00FB47FB" w:rsidRDefault="00E72945" w:rsidP="00E72945">
      <w:pPr>
        <w:jc w:val="both"/>
        <w:rPr>
          <w:sz w:val="28"/>
          <w:szCs w:val="28"/>
        </w:rPr>
      </w:pPr>
    </w:p>
    <w:p w:rsidR="00E72945" w:rsidRPr="00FB47FB" w:rsidRDefault="00E72945" w:rsidP="00E72945">
      <w:pPr>
        <w:jc w:val="center"/>
        <w:rPr>
          <w:sz w:val="28"/>
          <w:szCs w:val="28"/>
        </w:rPr>
      </w:pPr>
      <w:r w:rsidRPr="00FB47FB">
        <w:rPr>
          <w:sz w:val="28"/>
          <w:szCs w:val="28"/>
        </w:rPr>
        <w:t xml:space="preserve">Требования по готовности к отопительному периоду для </w:t>
      </w:r>
      <w:proofErr w:type="gramStart"/>
      <w:r w:rsidRPr="00FB47FB">
        <w:rPr>
          <w:sz w:val="28"/>
          <w:szCs w:val="28"/>
        </w:rPr>
        <w:t>теплоснабжающих</w:t>
      </w:r>
      <w:proofErr w:type="gramEnd"/>
    </w:p>
    <w:p w:rsidR="00E72945" w:rsidRPr="00FB47FB" w:rsidRDefault="00E72945" w:rsidP="00E72945">
      <w:pPr>
        <w:jc w:val="center"/>
        <w:rPr>
          <w:sz w:val="28"/>
          <w:szCs w:val="28"/>
        </w:rPr>
      </w:pPr>
      <w:r w:rsidRPr="00FB47FB">
        <w:rPr>
          <w:sz w:val="28"/>
          <w:szCs w:val="28"/>
        </w:rPr>
        <w:t>и теплосе</w:t>
      </w:r>
      <w:bookmarkStart w:id="6" w:name="sub_13"/>
      <w:r w:rsidRPr="00FB47FB">
        <w:rPr>
          <w:sz w:val="28"/>
          <w:szCs w:val="28"/>
        </w:rPr>
        <w:t>тевых организаций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>В целях оценки готовности теплоснабжающих и теплосетевых организаций к отопительному периоду уполномоченным органом должны быть проверены в отношении данных организаций: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7" w:name="sub_30001"/>
      <w:bookmarkEnd w:id="6"/>
      <w:r w:rsidRPr="00FB47FB">
        <w:rPr>
          <w:sz w:val="28"/>
          <w:szCs w:val="28"/>
        </w:rPr>
        <w:t xml:space="preserve">1) наличие соглашения об управлении системой теплоснабжения, заключенного в порядке, установленном </w:t>
      </w:r>
      <w:hyperlink r:id="rId6" w:history="1">
        <w:r w:rsidRPr="00FB47FB">
          <w:rPr>
            <w:rStyle w:val="a4"/>
            <w:b/>
            <w:bCs/>
            <w:sz w:val="28"/>
            <w:szCs w:val="28"/>
          </w:rPr>
          <w:t>Законом</w:t>
        </w:r>
      </w:hyperlink>
      <w:r w:rsidRPr="00FB47FB">
        <w:rPr>
          <w:sz w:val="28"/>
          <w:szCs w:val="28"/>
        </w:rPr>
        <w:t xml:space="preserve"> о теплоснабжении;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8" w:name="sub_30002"/>
      <w:bookmarkEnd w:id="7"/>
      <w:r w:rsidRPr="00FB47FB">
        <w:rPr>
          <w:sz w:val="28"/>
          <w:szCs w:val="28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9" w:name="sub_30003"/>
      <w:bookmarkEnd w:id="8"/>
      <w:r w:rsidRPr="00FB47FB">
        <w:rPr>
          <w:sz w:val="28"/>
          <w:szCs w:val="28"/>
        </w:rPr>
        <w:t>3) соблюдение критериев надежности теплоснабжения, установленных техническими регламентами;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10" w:name="sub_30004"/>
      <w:bookmarkEnd w:id="9"/>
      <w:r w:rsidRPr="00FB47FB">
        <w:rPr>
          <w:sz w:val="28"/>
          <w:szCs w:val="28"/>
        </w:rPr>
        <w:t>4) наличие нормативных запасов топлива на источниках тепловой энергии;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11" w:name="sub_30005"/>
      <w:bookmarkEnd w:id="10"/>
      <w:r w:rsidRPr="00FB47FB">
        <w:rPr>
          <w:sz w:val="28"/>
          <w:szCs w:val="28"/>
        </w:rPr>
        <w:t>5) функционирование эксплуатационной, диспетчерской и аварийной служб, а именно:</w:t>
      </w:r>
    </w:p>
    <w:bookmarkEnd w:id="11"/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>укомплектованность указанных служб персоналом;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>нормативно-технической и оперативной документацией, инструкциями, схемами;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>первичными средствами пожаротушения;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12" w:name="sub_30006"/>
      <w:r w:rsidRPr="00FB47FB">
        <w:rPr>
          <w:sz w:val="28"/>
          <w:szCs w:val="28"/>
        </w:rPr>
        <w:t>6) проведение наладки принадлежащих им тепловых сетей;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13" w:name="sub_30007"/>
      <w:bookmarkEnd w:id="12"/>
      <w:r w:rsidRPr="00FB47FB">
        <w:rPr>
          <w:sz w:val="28"/>
          <w:szCs w:val="28"/>
        </w:rPr>
        <w:t>7) организация контроля режимов потребления тепловой энергии;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14" w:name="sub_30008"/>
      <w:bookmarkEnd w:id="13"/>
      <w:r w:rsidRPr="00FB47FB">
        <w:rPr>
          <w:sz w:val="28"/>
          <w:szCs w:val="28"/>
        </w:rPr>
        <w:t>8) обеспечение качества теплоносителей;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15" w:name="sub_30009"/>
      <w:bookmarkEnd w:id="14"/>
      <w:r w:rsidRPr="00FB47FB">
        <w:rPr>
          <w:sz w:val="28"/>
          <w:szCs w:val="28"/>
        </w:rPr>
        <w:t>9) организация коммерческого учета приобретаемой и реализуемой тепловой энергии;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16" w:name="sub_30010"/>
      <w:bookmarkEnd w:id="15"/>
      <w:r w:rsidRPr="00FB47FB">
        <w:rPr>
          <w:sz w:val="28"/>
          <w:szCs w:val="28"/>
        </w:rPr>
        <w:t xml:space="preserve"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с </w:t>
      </w:r>
      <w:hyperlink r:id="rId7" w:history="1">
        <w:r w:rsidRPr="00FB47FB">
          <w:rPr>
            <w:rStyle w:val="a4"/>
            <w:b/>
            <w:bCs/>
            <w:sz w:val="28"/>
            <w:szCs w:val="28"/>
          </w:rPr>
          <w:t>Законом</w:t>
        </w:r>
      </w:hyperlink>
      <w:r w:rsidRPr="00FB47FB">
        <w:rPr>
          <w:sz w:val="28"/>
          <w:szCs w:val="28"/>
        </w:rPr>
        <w:t xml:space="preserve"> о теплоснабжении;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17" w:name="sub_30011"/>
      <w:bookmarkEnd w:id="16"/>
      <w:r w:rsidRPr="00FB47FB">
        <w:rPr>
          <w:sz w:val="28"/>
          <w:szCs w:val="28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bookmarkEnd w:id="17"/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 xml:space="preserve">готовность систем приема и разгрузки топлива, </w:t>
      </w:r>
      <w:proofErr w:type="spellStart"/>
      <w:r w:rsidRPr="00FB47FB">
        <w:rPr>
          <w:sz w:val="28"/>
          <w:szCs w:val="28"/>
        </w:rPr>
        <w:t>топливоприготовления</w:t>
      </w:r>
      <w:proofErr w:type="spellEnd"/>
      <w:r w:rsidRPr="00FB47FB">
        <w:rPr>
          <w:sz w:val="28"/>
          <w:szCs w:val="28"/>
        </w:rPr>
        <w:t xml:space="preserve"> и топливоподачи;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>соблюдение водно-химического режима;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 xml:space="preserve">наличие </w:t>
      </w:r>
      <w:proofErr w:type="gramStart"/>
      <w:r w:rsidRPr="00FB47FB">
        <w:rPr>
          <w:sz w:val="28"/>
          <w:szCs w:val="28"/>
        </w:rPr>
        <w:t>расчетов допустимого времени устранения аварийных нарушений теплоснабжения жилых домов</w:t>
      </w:r>
      <w:proofErr w:type="gramEnd"/>
      <w:r w:rsidRPr="00FB47FB">
        <w:rPr>
          <w:sz w:val="28"/>
          <w:szCs w:val="28"/>
        </w:rPr>
        <w:t>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lastRenderedPageBreak/>
        <w:t>наличие порядка ликвидации аварийных ситуаций в системах теплоснабжения с учетом взаимодействия тепл</w:t>
      </w:r>
      <w:proofErr w:type="gramStart"/>
      <w:r w:rsidRPr="00FB47FB">
        <w:rPr>
          <w:sz w:val="28"/>
          <w:szCs w:val="28"/>
        </w:rPr>
        <w:t>о-</w:t>
      </w:r>
      <w:proofErr w:type="gramEnd"/>
      <w:r w:rsidRPr="00FB47FB">
        <w:rPr>
          <w:sz w:val="28"/>
          <w:szCs w:val="28"/>
        </w:rPr>
        <w:t>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>проведение гидравлических и тепловых испытаний тепловых сетей;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>выполнение планового графика ремонта тепловых сетей и источников тепловой энергии;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18" w:name="sub_30012"/>
      <w:r w:rsidRPr="00FB47FB">
        <w:rPr>
          <w:sz w:val="28"/>
          <w:szCs w:val="28"/>
        </w:rPr>
        <w:t>12) 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19" w:name="sub_30013"/>
      <w:bookmarkEnd w:id="18"/>
      <w:r w:rsidRPr="00FB47FB">
        <w:rPr>
          <w:sz w:val="28"/>
          <w:szCs w:val="28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20" w:name="sub_30014"/>
      <w:bookmarkEnd w:id="19"/>
      <w:r w:rsidRPr="00FB47FB">
        <w:rPr>
          <w:sz w:val="28"/>
          <w:szCs w:val="28"/>
        </w:rPr>
        <w:t>14)  работоспособность автоматических регуляторов при их наличии.</w:t>
      </w:r>
    </w:p>
    <w:bookmarkEnd w:id="20"/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>К обстоятельствам, при несоблюдении которых в отношении теплоснабжающих и теплосетевых организаций составляется а</w:t>
      </w:r>
      <w:proofErr w:type="gramStart"/>
      <w:r w:rsidRPr="00FB47FB">
        <w:rPr>
          <w:sz w:val="28"/>
          <w:szCs w:val="28"/>
        </w:rPr>
        <w:t>кт с пр</w:t>
      </w:r>
      <w:proofErr w:type="gramEnd"/>
      <w:r w:rsidRPr="00FB47FB">
        <w:rPr>
          <w:sz w:val="28"/>
          <w:szCs w:val="28"/>
        </w:rPr>
        <w:t xml:space="preserve">иложением Перечня с указанием сроков устранения замечаний, относится несоблюдение требований, указанных в </w:t>
      </w:r>
      <w:hyperlink r:id="rId8" w:anchor="sub_30001#sub_30001" w:history="1">
        <w:r w:rsidRPr="00FB47FB">
          <w:rPr>
            <w:rStyle w:val="a4"/>
            <w:b/>
            <w:bCs/>
            <w:sz w:val="28"/>
            <w:szCs w:val="28"/>
          </w:rPr>
          <w:t>подпунктах 1</w:t>
        </w:r>
      </w:hyperlink>
      <w:r w:rsidRPr="00FB47FB">
        <w:rPr>
          <w:sz w:val="28"/>
          <w:szCs w:val="28"/>
        </w:rPr>
        <w:t xml:space="preserve">, </w:t>
      </w:r>
      <w:hyperlink r:id="rId9" w:anchor="sub_30007#sub_30007" w:history="1">
        <w:r w:rsidRPr="00FB47FB">
          <w:rPr>
            <w:rStyle w:val="a4"/>
            <w:b/>
            <w:bCs/>
            <w:sz w:val="28"/>
            <w:szCs w:val="28"/>
          </w:rPr>
          <w:t>7</w:t>
        </w:r>
      </w:hyperlink>
      <w:r w:rsidRPr="00FB47FB">
        <w:rPr>
          <w:sz w:val="28"/>
          <w:szCs w:val="28"/>
        </w:rPr>
        <w:t xml:space="preserve">, </w:t>
      </w:r>
      <w:hyperlink r:id="rId10" w:anchor="sub_30009#sub_30009" w:history="1">
        <w:r w:rsidRPr="00FB47FB">
          <w:rPr>
            <w:rStyle w:val="a4"/>
            <w:b/>
            <w:bCs/>
            <w:sz w:val="28"/>
            <w:szCs w:val="28"/>
          </w:rPr>
          <w:t>9</w:t>
        </w:r>
      </w:hyperlink>
      <w:r w:rsidRPr="00FB47FB">
        <w:rPr>
          <w:sz w:val="28"/>
          <w:szCs w:val="28"/>
        </w:rPr>
        <w:t xml:space="preserve"> и </w:t>
      </w:r>
      <w:hyperlink r:id="rId11" w:anchor="sub_30010#sub_30010" w:history="1">
        <w:r w:rsidRPr="00FB47FB">
          <w:rPr>
            <w:rStyle w:val="a4"/>
            <w:b/>
            <w:bCs/>
            <w:sz w:val="28"/>
            <w:szCs w:val="28"/>
          </w:rPr>
          <w:t>10 </w:t>
        </w:r>
      </w:hyperlink>
      <w:r w:rsidRPr="00FB47FB">
        <w:rPr>
          <w:sz w:val="28"/>
          <w:szCs w:val="28"/>
        </w:rPr>
        <w:t xml:space="preserve"> настоящего приложения.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</w:p>
    <w:p w:rsidR="00E72945" w:rsidRPr="00FB47FB" w:rsidRDefault="00E72945" w:rsidP="00E72945">
      <w:pPr>
        <w:jc w:val="right"/>
        <w:rPr>
          <w:bCs/>
          <w:sz w:val="28"/>
          <w:szCs w:val="28"/>
        </w:rPr>
      </w:pPr>
      <w:r w:rsidRPr="00FB47FB">
        <w:rPr>
          <w:bCs/>
          <w:sz w:val="28"/>
          <w:szCs w:val="28"/>
        </w:rPr>
        <w:t xml:space="preserve">       Приложение № </w:t>
      </w:r>
      <w:r>
        <w:rPr>
          <w:bCs/>
          <w:sz w:val="28"/>
          <w:szCs w:val="28"/>
        </w:rPr>
        <w:t>2</w:t>
      </w:r>
    </w:p>
    <w:p w:rsidR="00E72945" w:rsidRPr="00FB47FB" w:rsidRDefault="00E72945" w:rsidP="00E72945">
      <w:pPr>
        <w:jc w:val="right"/>
        <w:rPr>
          <w:sz w:val="28"/>
          <w:szCs w:val="28"/>
        </w:rPr>
      </w:pPr>
    </w:p>
    <w:p w:rsidR="00E72945" w:rsidRPr="00FB47FB" w:rsidRDefault="00E72945" w:rsidP="00E72945">
      <w:pPr>
        <w:jc w:val="both"/>
        <w:rPr>
          <w:sz w:val="28"/>
          <w:szCs w:val="28"/>
        </w:rPr>
      </w:pPr>
    </w:p>
    <w:p w:rsidR="00E72945" w:rsidRPr="00FB47FB" w:rsidRDefault="00E72945" w:rsidP="00E72945">
      <w:pPr>
        <w:jc w:val="center"/>
        <w:rPr>
          <w:sz w:val="28"/>
          <w:szCs w:val="28"/>
        </w:rPr>
      </w:pPr>
      <w:r w:rsidRPr="00FB47FB">
        <w:rPr>
          <w:sz w:val="28"/>
          <w:szCs w:val="28"/>
        </w:rPr>
        <w:t>Требования по готовности к отопительному периоду</w:t>
      </w:r>
    </w:p>
    <w:p w:rsidR="00E72945" w:rsidRPr="00FB47FB" w:rsidRDefault="00E72945" w:rsidP="00E72945">
      <w:pPr>
        <w:jc w:val="center"/>
        <w:rPr>
          <w:sz w:val="28"/>
          <w:szCs w:val="28"/>
        </w:rPr>
      </w:pPr>
      <w:r w:rsidRPr="00FB47FB">
        <w:rPr>
          <w:sz w:val="28"/>
          <w:szCs w:val="28"/>
        </w:rPr>
        <w:t>для потребителей тепловой энергии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21" w:name="sub_16"/>
      <w:r w:rsidRPr="00FB47FB">
        <w:rPr>
          <w:sz w:val="28"/>
          <w:szCs w:val="28"/>
        </w:rPr>
        <w:t>В целях оценки готовности потребителей тепловой энергии к отопительному периоду уполномоченным органом должны быть проверены: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22" w:name="sub_30015"/>
      <w:bookmarkEnd w:id="21"/>
      <w:r w:rsidRPr="00FB47FB">
        <w:rPr>
          <w:sz w:val="28"/>
          <w:szCs w:val="28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23" w:name="sub_30016"/>
      <w:bookmarkEnd w:id="22"/>
      <w:r w:rsidRPr="00FB47FB">
        <w:rPr>
          <w:sz w:val="28"/>
          <w:szCs w:val="28"/>
        </w:rPr>
        <w:t xml:space="preserve">2) проведение промывки оборудования и коммуникаций </w:t>
      </w:r>
      <w:proofErr w:type="spellStart"/>
      <w:r w:rsidRPr="00FB47FB">
        <w:rPr>
          <w:sz w:val="28"/>
          <w:szCs w:val="28"/>
        </w:rPr>
        <w:t>теплопотребляющих</w:t>
      </w:r>
      <w:proofErr w:type="spellEnd"/>
      <w:r w:rsidRPr="00FB47FB">
        <w:rPr>
          <w:sz w:val="28"/>
          <w:szCs w:val="28"/>
        </w:rPr>
        <w:t xml:space="preserve"> установок;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24" w:name="sub_30017"/>
      <w:bookmarkEnd w:id="23"/>
      <w:r w:rsidRPr="00FB47FB">
        <w:rPr>
          <w:sz w:val="28"/>
          <w:szCs w:val="28"/>
        </w:rPr>
        <w:t>3) разработка эксплуатационных режимов, а также мероприятий по их внедрению;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25" w:name="sub_30018"/>
      <w:bookmarkEnd w:id="24"/>
      <w:r w:rsidRPr="00FB47FB">
        <w:rPr>
          <w:sz w:val="28"/>
          <w:szCs w:val="28"/>
        </w:rPr>
        <w:t>4) выполнение плана ремонтных работ и качество их выполнения;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26" w:name="sub_30019"/>
      <w:bookmarkEnd w:id="25"/>
      <w:r w:rsidRPr="00FB47FB">
        <w:rPr>
          <w:sz w:val="28"/>
          <w:szCs w:val="28"/>
        </w:rPr>
        <w:lastRenderedPageBreak/>
        <w:t>5) состояние тепловых сетей, принадлежащих потребителю тепловой энергии;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27" w:name="sub_30020"/>
      <w:bookmarkEnd w:id="26"/>
      <w:r w:rsidRPr="00FB47FB">
        <w:rPr>
          <w:sz w:val="28"/>
          <w:szCs w:val="28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28" w:name="sub_30021"/>
      <w:bookmarkEnd w:id="27"/>
      <w:r w:rsidRPr="00FB47FB">
        <w:rPr>
          <w:sz w:val="28"/>
          <w:szCs w:val="28"/>
        </w:rPr>
        <w:t>7) состояние трубопроводов, арматуры и тепловой изоляции в пределах тепловых пунктов;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29" w:name="sub_30022"/>
      <w:bookmarkEnd w:id="28"/>
      <w:r w:rsidRPr="00FB47FB">
        <w:rPr>
          <w:sz w:val="28"/>
          <w:szCs w:val="28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30" w:name="sub_30023"/>
      <w:bookmarkEnd w:id="29"/>
      <w:r w:rsidRPr="00FB47FB">
        <w:rPr>
          <w:sz w:val="28"/>
          <w:szCs w:val="28"/>
        </w:rPr>
        <w:t>9) работоспособность защиты систем теплопотребления;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31" w:name="sub_30024"/>
      <w:bookmarkEnd w:id="30"/>
      <w:r w:rsidRPr="00FB47FB">
        <w:rPr>
          <w:sz w:val="28"/>
          <w:szCs w:val="28"/>
        </w:rPr>
        <w:t xml:space="preserve">10) наличие паспортов </w:t>
      </w:r>
      <w:proofErr w:type="spellStart"/>
      <w:r w:rsidRPr="00FB47FB">
        <w:rPr>
          <w:sz w:val="28"/>
          <w:szCs w:val="28"/>
        </w:rPr>
        <w:t>теплопотребляющих</w:t>
      </w:r>
      <w:proofErr w:type="spellEnd"/>
      <w:r w:rsidRPr="00FB47FB">
        <w:rPr>
          <w:sz w:val="28"/>
          <w:szCs w:val="28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32" w:name="sub_30025"/>
      <w:bookmarkEnd w:id="31"/>
      <w:r w:rsidRPr="00FB47FB">
        <w:rPr>
          <w:sz w:val="28"/>
          <w:szCs w:val="28"/>
        </w:rPr>
        <w:t>11) отсутствие прямых соединений оборудования тепловых пунктов с водопроводом и канализацией;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33" w:name="sub_30026"/>
      <w:bookmarkEnd w:id="32"/>
      <w:r w:rsidRPr="00FB47FB">
        <w:rPr>
          <w:sz w:val="28"/>
          <w:szCs w:val="28"/>
        </w:rPr>
        <w:t>12) плотность оборудования тепловых пунктов;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34" w:name="sub_30027"/>
      <w:bookmarkEnd w:id="33"/>
      <w:r w:rsidRPr="00FB47FB">
        <w:rPr>
          <w:sz w:val="28"/>
          <w:szCs w:val="28"/>
        </w:rPr>
        <w:t>13) наличие пломб на расчетных шайбах и соплах элеваторов;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35" w:name="sub_30028"/>
      <w:bookmarkEnd w:id="34"/>
      <w:proofErr w:type="gramStart"/>
      <w:r w:rsidRPr="00FB47FB">
        <w:rPr>
          <w:sz w:val="28"/>
          <w:szCs w:val="28"/>
        </w:rPr>
        <w:t>14) отсутствие задолженности за поставленные тепловую энергию (мощность), теплоноситель;</w:t>
      </w:r>
      <w:proofErr w:type="gramEnd"/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36" w:name="sub_30029"/>
      <w:bookmarkEnd w:id="35"/>
      <w:r w:rsidRPr="00FB47FB">
        <w:rPr>
          <w:sz w:val="28"/>
          <w:szCs w:val="28"/>
        </w:rPr>
        <w:t xml:space="preserve"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FB47FB">
        <w:rPr>
          <w:sz w:val="28"/>
          <w:szCs w:val="28"/>
        </w:rPr>
        <w:t>теплопотребляющих</w:t>
      </w:r>
      <w:proofErr w:type="spellEnd"/>
      <w:r w:rsidRPr="00FB47FB">
        <w:rPr>
          <w:sz w:val="28"/>
          <w:szCs w:val="28"/>
        </w:rPr>
        <w:t xml:space="preserve"> установок;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37" w:name="sub_30030"/>
      <w:bookmarkEnd w:id="36"/>
      <w:r w:rsidRPr="00FB47FB">
        <w:rPr>
          <w:sz w:val="28"/>
          <w:szCs w:val="28"/>
        </w:rPr>
        <w:t xml:space="preserve">16) проведение испытания оборудования </w:t>
      </w:r>
      <w:proofErr w:type="spellStart"/>
      <w:r w:rsidRPr="00FB47FB">
        <w:rPr>
          <w:sz w:val="28"/>
          <w:szCs w:val="28"/>
        </w:rPr>
        <w:t>теплопотребляющих</w:t>
      </w:r>
      <w:proofErr w:type="spellEnd"/>
      <w:r w:rsidRPr="00FB47FB">
        <w:rPr>
          <w:sz w:val="28"/>
          <w:szCs w:val="28"/>
        </w:rPr>
        <w:t xml:space="preserve"> установок на плотность и прочность;</w:t>
      </w:r>
    </w:p>
    <w:p w:rsidR="00E72945" w:rsidRPr="00FB47FB" w:rsidRDefault="00E72945" w:rsidP="00E72945">
      <w:pPr>
        <w:jc w:val="both"/>
        <w:rPr>
          <w:sz w:val="28"/>
          <w:szCs w:val="28"/>
        </w:rPr>
      </w:pPr>
      <w:bookmarkStart w:id="38" w:name="sub_30031"/>
      <w:bookmarkEnd w:id="37"/>
      <w:r w:rsidRPr="00FB47FB">
        <w:rPr>
          <w:sz w:val="28"/>
          <w:szCs w:val="28"/>
        </w:rPr>
        <w:t xml:space="preserve">17) надежность теплоснабжения потребителей тепловой энергии с учетом климатических условий в соответствии с критериями, приведенными в </w:t>
      </w:r>
      <w:hyperlink r:id="rId12" w:anchor="sub_30000#sub_30000" w:history="1">
        <w:r w:rsidRPr="00FB47FB">
          <w:rPr>
            <w:rStyle w:val="a4"/>
            <w:b/>
            <w:bCs/>
            <w:sz w:val="28"/>
            <w:szCs w:val="28"/>
          </w:rPr>
          <w:t>приложении № 3</w:t>
        </w:r>
      </w:hyperlink>
      <w:bookmarkStart w:id="39" w:name="sub_17"/>
      <w:bookmarkEnd w:id="38"/>
      <w:r w:rsidRPr="00FB47FB">
        <w:rPr>
          <w:sz w:val="28"/>
          <w:szCs w:val="28"/>
        </w:rPr>
        <w:t xml:space="preserve"> приказа Министерства энергетики РФ от 12.03.2013 № 103 «Об утверждении Правил оценки готовности к отопительному периоду».</w:t>
      </w:r>
    </w:p>
    <w:bookmarkEnd w:id="39"/>
    <w:p w:rsidR="00E72945" w:rsidRPr="00FB47FB" w:rsidRDefault="00E72945" w:rsidP="00E72945">
      <w:pPr>
        <w:jc w:val="both"/>
        <w:rPr>
          <w:sz w:val="28"/>
          <w:szCs w:val="28"/>
        </w:rPr>
      </w:pPr>
      <w:r w:rsidRPr="00FB47FB">
        <w:rPr>
          <w:sz w:val="28"/>
          <w:szCs w:val="28"/>
        </w:rPr>
        <w:t xml:space="preserve"> К обстоятельствам, при несоблюдении которых в отношении потребителей тепловой энергии составляется а</w:t>
      </w:r>
      <w:proofErr w:type="gramStart"/>
      <w:r w:rsidRPr="00FB47FB">
        <w:rPr>
          <w:sz w:val="28"/>
          <w:szCs w:val="28"/>
        </w:rPr>
        <w:t>кт с пр</w:t>
      </w:r>
      <w:proofErr w:type="gramEnd"/>
      <w:r w:rsidRPr="00FB47FB">
        <w:rPr>
          <w:sz w:val="28"/>
          <w:szCs w:val="28"/>
        </w:rPr>
        <w:t xml:space="preserve">иложением Перечня с указанием сроков устранения замечаний, относятся несоблюдение требований, указанных в </w:t>
      </w:r>
      <w:hyperlink r:id="rId13" w:anchor="sub_30022#sub_30022" w:history="1">
        <w:r w:rsidRPr="00FB47FB">
          <w:rPr>
            <w:rStyle w:val="a4"/>
            <w:b/>
            <w:bCs/>
            <w:sz w:val="28"/>
            <w:szCs w:val="28"/>
          </w:rPr>
          <w:t>подпунктах 8</w:t>
        </w:r>
      </w:hyperlink>
      <w:r w:rsidRPr="00FB47FB">
        <w:rPr>
          <w:sz w:val="28"/>
          <w:szCs w:val="28"/>
        </w:rPr>
        <w:t xml:space="preserve">, </w:t>
      </w:r>
      <w:hyperlink r:id="rId14" w:anchor="sub_30027#sub_30027" w:history="1">
        <w:r w:rsidRPr="00FB47FB">
          <w:rPr>
            <w:rStyle w:val="a4"/>
            <w:b/>
            <w:bCs/>
            <w:sz w:val="28"/>
            <w:szCs w:val="28"/>
          </w:rPr>
          <w:t>13</w:t>
        </w:r>
      </w:hyperlink>
      <w:r w:rsidRPr="00FB47FB">
        <w:rPr>
          <w:sz w:val="28"/>
          <w:szCs w:val="28"/>
        </w:rPr>
        <w:t xml:space="preserve">, </w:t>
      </w:r>
      <w:hyperlink r:id="rId15" w:anchor="sub_30028#sub_30028" w:history="1">
        <w:r w:rsidRPr="00FB47FB">
          <w:rPr>
            <w:rStyle w:val="a4"/>
            <w:b/>
            <w:bCs/>
            <w:sz w:val="28"/>
            <w:szCs w:val="28"/>
          </w:rPr>
          <w:t>14</w:t>
        </w:r>
      </w:hyperlink>
      <w:r w:rsidRPr="00FB47FB">
        <w:rPr>
          <w:sz w:val="28"/>
          <w:szCs w:val="28"/>
        </w:rPr>
        <w:t xml:space="preserve"> и </w:t>
      </w:r>
      <w:r w:rsidRPr="00FB47FB">
        <w:rPr>
          <w:bCs/>
          <w:sz w:val="28"/>
          <w:szCs w:val="28"/>
        </w:rPr>
        <w:t>1</w:t>
      </w:r>
      <w:r w:rsidRPr="00FB47FB">
        <w:rPr>
          <w:sz w:val="28"/>
          <w:szCs w:val="28"/>
        </w:rPr>
        <w:t>7 настоящего приложения.</w:t>
      </w:r>
    </w:p>
    <w:p w:rsidR="00E72945" w:rsidRDefault="00E72945" w:rsidP="00E72945"/>
    <w:p w:rsidR="00E72945" w:rsidRDefault="00E72945" w:rsidP="00E72945">
      <w:pPr>
        <w:jc w:val="both"/>
        <w:rPr>
          <w:color w:val="000000"/>
          <w:sz w:val="28"/>
          <w:szCs w:val="28"/>
        </w:rPr>
      </w:pPr>
    </w:p>
    <w:p w:rsidR="00E72945" w:rsidRDefault="00E72945" w:rsidP="00E72945">
      <w:pPr>
        <w:jc w:val="both"/>
        <w:rPr>
          <w:color w:val="000000"/>
          <w:sz w:val="28"/>
          <w:szCs w:val="28"/>
        </w:rPr>
      </w:pPr>
    </w:p>
    <w:p w:rsidR="00E72945" w:rsidRDefault="00E72945" w:rsidP="00E72945">
      <w:pPr>
        <w:jc w:val="both"/>
        <w:rPr>
          <w:color w:val="000000"/>
          <w:sz w:val="28"/>
          <w:szCs w:val="28"/>
        </w:rPr>
      </w:pPr>
    </w:p>
    <w:p w:rsidR="00E72945" w:rsidRPr="001F5ECA" w:rsidRDefault="00E72945" w:rsidP="00E72945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:rsidR="00E72945" w:rsidRDefault="00E72945" w:rsidP="00E72945">
      <w:pPr>
        <w:ind w:firstLine="330"/>
        <w:jc w:val="both"/>
        <w:rPr>
          <w:color w:val="000000"/>
          <w:sz w:val="28"/>
          <w:szCs w:val="28"/>
        </w:rPr>
      </w:pPr>
    </w:p>
    <w:p w:rsidR="00E72945" w:rsidRDefault="00E72945" w:rsidP="00E72945">
      <w:pPr>
        <w:ind w:firstLine="330"/>
        <w:jc w:val="both"/>
        <w:rPr>
          <w:color w:val="000000"/>
          <w:sz w:val="28"/>
          <w:szCs w:val="28"/>
        </w:rPr>
      </w:pPr>
    </w:p>
    <w:p w:rsidR="00E72945" w:rsidRDefault="00E72945" w:rsidP="00E72945">
      <w:pPr>
        <w:ind w:firstLine="330"/>
        <w:jc w:val="both"/>
        <w:rPr>
          <w:color w:val="000000"/>
          <w:sz w:val="28"/>
          <w:szCs w:val="28"/>
        </w:rPr>
      </w:pPr>
    </w:p>
    <w:p w:rsidR="00721086" w:rsidRPr="00721086" w:rsidRDefault="00721086"/>
    <w:sectPr w:rsidR="00721086" w:rsidRPr="00721086" w:rsidSect="00475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60431"/>
    <w:multiLevelType w:val="hybridMultilevel"/>
    <w:tmpl w:val="A2CE2B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66390"/>
    <w:multiLevelType w:val="hybridMultilevel"/>
    <w:tmpl w:val="014056B2"/>
    <w:lvl w:ilvl="0" w:tplc="2D7445FA">
      <w:start w:val="1"/>
      <w:numFmt w:val="decimal"/>
      <w:lvlText w:val="%1."/>
      <w:lvlJc w:val="left"/>
      <w:pPr>
        <w:ind w:left="-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5CA7"/>
    <w:rsid w:val="00144212"/>
    <w:rsid w:val="00152F06"/>
    <w:rsid w:val="001B647B"/>
    <w:rsid w:val="00254A91"/>
    <w:rsid w:val="002F51A3"/>
    <w:rsid w:val="00301773"/>
    <w:rsid w:val="00387A15"/>
    <w:rsid w:val="00405CA7"/>
    <w:rsid w:val="004153E4"/>
    <w:rsid w:val="00461C20"/>
    <w:rsid w:val="00464725"/>
    <w:rsid w:val="00474E70"/>
    <w:rsid w:val="004758C3"/>
    <w:rsid w:val="00721086"/>
    <w:rsid w:val="007401C5"/>
    <w:rsid w:val="007A3F55"/>
    <w:rsid w:val="008D48BA"/>
    <w:rsid w:val="00925F34"/>
    <w:rsid w:val="00930A5F"/>
    <w:rsid w:val="00A6509D"/>
    <w:rsid w:val="00AA2BB0"/>
    <w:rsid w:val="00AD0EB2"/>
    <w:rsid w:val="00C45A8E"/>
    <w:rsid w:val="00C81CB0"/>
    <w:rsid w:val="00CA7C53"/>
    <w:rsid w:val="00E06F1B"/>
    <w:rsid w:val="00E72945"/>
    <w:rsid w:val="00ED6B2D"/>
    <w:rsid w:val="00EE4A40"/>
    <w:rsid w:val="00F93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7C5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E06F1B"/>
    <w:pPr>
      <w:widowControl w:val="0"/>
      <w:snapToGrid w:val="0"/>
      <w:spacing w:before="280" w:after="0" w:line="256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E06F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A7C5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rsid w:val="00E72945"/>
    <w:rPr>
      <w:b/>
      <w:bCs/>
      <w:color w:val="26282F"/>
    </w:rPr>
  </w:style>
  <w:style w:type="character" w:styleId="a4">
    <w:name w:val="Hyperlink"/>
    <w:basedOn w:val="a0"/>
    <w:rsid w:val="00E729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2;&#1086;&#1080;%20&#1076;&#1086;&#1082;&#1091;&#1084;&#1077;&#1085;&#1090;&#1099;\Downloads\-upload-pages-13546-dat_1374496267152.doc" TargetMode="External"/><Relationship Id="rId13" Type="http://schemas.openxmlformats.org/officeDocument/2006/relationships/hyperlink" Target="file:///C:\Documents%20and%20Settings\User\&#1052;&#1086;&#1080;%20&#1076;&#1086;&#1082;&#1091;&#1084;&#1077;&#1085;&#1090;&#1099;\Downloads\-upload-pages-13546-dat_1374496267152.doc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77489.205" TargetMode="External"/><Relationship Id="rId12" Type="http://schemas.openxmlformats.org/officeDocument/2006/relationships/hyperlink" Target="file:///C:\Documents%20and%20Settings\User\&#1052;&#1086;&#1080;%20&#1076;&#1086;&#1082;&#1091;&#1084;&#1077;&#1085;&#1090;&#1099;\Downloads\-upload-pages-13546-dat_1374496267152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garantF1://12077489.185" TargetMode="External"/><Relationship Id="rId11" Type="http://schemas.openxmlformats.org/officeDocument/2006/relationships/hyperlink" Target="file:///C:\Documents%20and%20Settings\User\&#1052;&#1086;&#1080;%20&#1076;&#1086;&#1082;&#1091;&#1084;&#1077;&#1085;&#1090;&#1099;\Downloads\-upload-pages-13546-dat_1374496267152.doc" TargetMode="External"/><Relationship Id="rId5" Type="http://schemas.openxmlformats.org/officeDocument/2006/relationships/image" Target="media/image1.gif"/><Relationship Id="rId15" Type="http://schemas.openxmlformats.org/officeDocument/2006/relationships/hyperlink" Target="file:///C:\Documents%20and%20Settings\User\&#1052;&#1086;&#1080;%20&#1076;&#1086;&#1082;&#1091;&#1084;&#1077;&#1085;&#1090;&#1099;\Downloads\-upload-pages-13546-dat_1374496267152.doc" TargetMode="External"/><Relationship Id="rId10" Type="http://schemas.openxmlformats.org/officeDocument/2006/relationships/hyperlink" Target="file:///C:\Documents%20and%20Settings\User\&#1052;&#1086;&#1080;%20&#1076;&#1086;&#1082;&#1091;&#1084;&#1077;&#1085;&#1090;&#1099;\Downloads\-upload-pages-13546-dat_1374496267152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User\&#1052;&#1086;&#1080;%20&#1076;&#1086;&#1082;&#1091;&#1084;&#1077;&#1085;&#1090;&#1099;\Downloads\-upload-pages-13546-dat_1374496267152.doc" TargetMode="External"/><Relationship Id="rId14" Type="http://schemas.openxmlformats.org/officeDocument/2006/relationships/hyperlink" Target="file:///C:\Documents%20and%20Settings\User\&#1052;&#1086;&#1080;%20&#1076;&#1086;&#1082;&#1091;&#1084;&#1077;&#1085;&#1090;&#1099;\Downloads\-upload-pages-13546-dat_137449626715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7285</Words>
  <Characters>41527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48715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2016-08-25T08:03:00Z</dcterms:created>
  <dcterms:modified xsi:type="dcterms:W3CDTF">2016-12-08T04:41:00Z</dcterms:modified>
</cp:coreProperties>
</file>